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4C" w:rsidRPr="00E25BC8" w:rsidRDefault="0063604C" w:rsidP="002A67D3">
      <w:pPr>
        <w:spacing w:line="276" w:lineRule="auto"/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E25BC8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3604C" w:rsidRDefault="0063604C" w:rsidP="002A67D3">
      <w:pPr>
        <w:spacing w:line="276" w:lineRule="auto"/>
        <w:jc w:val="center"/>
        <w:rPr>
          <w:sz w:val="32"/>
          <w:szCs w:val="36"/>
        </w:rPr>
      </w:pPr>
      <w:r w:rsidRPr="009362C1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E25BC8">
        <w:rPr>
          <w:rFonts w:ascii="Times New Roman" w:cs="Times New Roman"/>
          <w:sz w:val="32"/>
          <w:szCs w:val="36"/>
        </w:rPr>
        <w:t>【</w:t>
      </w:r>
      <w:r w:rsidRPr="00E25BC8">
        <w:rPr>
          <w:rFonts w:ascii="Times New Roman" w:hAnsi="Times New Roman" w:cs="Times New Roman"/>
          <w:sz w:val="32"/>
          <w:szCs w:val="36"/>
        </w:rPr>
        <w:t>2016</w:t>
      </w:r>
      <w:r w:rsidRPr="00E25BC8">
        <w:rPr>
          <w:rFonts w:ascii="Times New Roman" w:cs="Times New Roman"/>
          <w:sz w:val="32"/>
          <w:szCs w:val="36"/>
        </w:rPr>
        <w:t>】</w:t>
      </w:r>
      <w:r w:rsidR="00AB579D" w:rsidRPr="00E25BC8">
        <w:rPr>
          <w:rFonts w:ascii="Times New Roman" w:hAnsi="Times New Roman" w:cs="Times New Roman"/>
          <w:sz w:val="32"/>
          <w:szCs w:val="36"/>
        </w:rPr>
        <w:t>22</w:t>
      </w:r>
      <w:r w:rsidRPr="00E25BC8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63604C" w:rsidRDefault="007E434A" w:rsidP="002A67D3">
      <w:pPr>
        <w:spacing w:line="276" w:lineRule="auto"/>
        <w:jc w:val="center"/>
        <w:rPr>
          <w:sz w:val="32"/>
          <w:szCs w:val="36"/>
        </w:rPr>
      </w:pPr>
      <w:r>
        <w:rPr>
          <w:noProof/>
          <w:sz w:val="32"/>
          <w:szCs w:val="36"/>
        </w:rPr>
        <w:pict>
          <v:line id="直接连接符 6" o:spid="_x0000_s1026" style="position:absolute;left:0;text-align:left;flip:x;z-index:251659264;visibility:visible" from="-9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 strokecolor="red" strokeweight="1pt"/>
        </w:pict>
      </w:r>
      <w:r w:rsidRPr="007E434A">
        <w:rPr>
          <w:noProof/>
          <w:sz w:val="28"/>
        </w:rPr>
        <w:pict>
          <v:shape id="五角星 5" o:spid="_x0000_s1031" style="position:absolute;left:0;text-align:left;margin-left:207.85pt;margin-top:7.8pt;width:17.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  <w:r w:rsidRPr="007E434A">
        <w:rPr>
          <w:noProof/>
          <w:sz w:val="28"/>
        </w:rPr>
        <w:pict>
          <v:line id="直接连接符 4" o:spid="_x0000_s1030" style="position:absolute;left:0;text-align:left;flip:x;z-index:251661312;visibility:visible" from="234pt,15.6pt" to="6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 strokecolor="red" strokeweight="1pt"/>
        </w:pict>
      </w:r>
    </w:p>
    <w:p w:rsidR="0063604C" w:rsidRPr="0074442F" w:rsidRDefault="0063604C" w:rsidP="002A67D3">
      <w:pPr>
        <w:widowControl/>
        <w:spacing w:before="100" w:beforeAutospacing="1" w:after="100" w:afterAutospacing="1" w:line="276" w:lineRule="auto"/>
        <w:jc w:val="center"/>
        <w:rPr>
          <w:rFonts w:asciiTheme="majorEastAsia" w:eastAsiaTheme="majorEastAsia" w:hAnsiTheme="majorEastAsia" w:cs="Times New Roman"/>
          <w:b/>
          <w:color w:val="000000"/>
          <w:w w:val="95"/>
          <w:kern w:val="0"/>
          <w:sz w:val="30"/>
          <w:szCs w:val="30"/>
        </w:rPr>
      </w:pPr>
      <w:r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省住房城乡建设厅关于开展</w:t>
      </w:r>
      <w:r w:rsidRPr="0074442F">
        <w:rPr>
          <w:rFonts w:asciiTheme="majorEastAsia" w:eastAsiaTheme="majorEastAsia" w:hAnsiTheme="majorEastAsia" w:cs="Times New Roman"/>
          <w:b/>
          <w:color w:val="000000"/>
          <w:w w:val="95"/>
          <w:kern w:val="0"/>
          <w:sz w:val="30"/>
          <w:szCs w:val="30"/>
        </w:rPr>
        <w:t>2016</w:t>
      </w:r>
      <w:r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年度省住房城乡建设领域专业人员岗位</w:t>
      </w:r>
      <w:r w:rsidR="007D0C43"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（原“八大员”）</w:t>
      </w:r>
      <w:r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统一考核评价工作的通知</w:t>
      </w:r>
    </w:p>
    <w:p w:rsidR="0063604C" w:rsidRPr="00E679F4" w:rsidRDefault="0063604C" w:rsidP="00E679F4">
      <w:pPr>
        <w:spacing w:line="360" w:lineRule="exac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公司各部门、各项目部：</w:t>
      </w:r>
    </w:p>
    <w:p w:rsidR="00F74EA7" w:rsidRPr="00E679F4" w:rsidRDefault="0063604C" w:rsidP="00E679F4">
      <w:pPr>
        <w:widowControl/>
        <w:spacing w:line="3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根据上级部门通知，江苏省</w:t>
      </w:r>
      <w:r w:rsidRPr="00E679F4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住房和城乡建设领域专业人员岗位</w:t>
      </w: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新培培训申报已经开始，请符合相关条件的人员积极报名，申报具体通知如下：</w:t>
      </w:r>
    </w:p>
    <w:p w:rsidR="0063604C" w:rsidRPr="00E679F4" w:rsidRDefault="0063604C" w:rsidP="00E679F4">
      <w:pPr>
        <w:widowControl/>
        <w:spacing w:line="3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2016年度考核评价岗位设置11个：土建施工员、设备安装施工员、市政工程施工员、装饰装修施工员、土建质量员、设备安装质量员、市政工程质量员、机械员、材料员、资料员、劳务员。新增考核评价岗位将适时开展，具体事项另行通知。 </w:t>
      </w:r>
    </w:p>
    <w:p w:rsidR="0063604C" w:rsidRPr="00E679F4" w:rsidRDefault="007D0C43" w:rsidP="00E679F4">
      <w:pPr>
        <w:widowControl/>
        <w:snapToGrid w:val="0"/>
        <w:spacing w:before="100" w:beforeAutospacing="1" w:after="100" w:afterAutospacing="1" w:line="360" w:lineRule="exac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一、</w:t>
      </w:r>
      <w:r w:rsidR="0063604C"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报名条件</w:t>
      </w:r>
      <w:r w:rsidR="00EB333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:</w:t>
      </w:r>
    </w:p>
    <w:p w:rsidR="0063604C" w:rsidRPr="00E679F4" w:rsidRDefault="0063604C" w:rsidP="00E679F4">
      <w:pPr>
        <w:widowControl/>
        <w:snapToGrid w:val="0"/>
        <w:spacing w:before="100" w:beforeAutospacing="1" w:after="100" w:afterAutospacing="1" w:line="3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凡年龄在18周岁以上（含18周岁），60周岁以下，且具备下列条件之一者，均可根据实际情况自愿选报多个岗位，但同一时间考核的岗位不可兼报。</w:t>
      </w:r>
    </w:p>
    <w:p w:rsidR="0063604C" w:rsidRPr="00E679F4" w:rsidRDefault="0063604C" w:rsidP="00E679F4">
      <w:pPr>
        <w:widowControl/>
        <w:snapToGrid w:val="0"/>
        <w:spacing w:line="360" w:lineRule="exact"/>
        <w:ind w:firstLine="646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1.具有土建类及相关专业专科及以上学历，1年以上从事与本岗位相关工作经历；</w:t>
      </w:r>
    </w:p>
    <w:p w:rsidR="0063604C" w:rsidRPr="00E679F4" w:rsidRDefault="0063604C" w:rsidP="00E679F4">
      <w:pPr>
        <w:widowControl/>
        <w:snapToGrid w:val="0"/>
        <w:spacing w:line="360" w:lineRule="exact"/>
        <w:ind w:firstLine="646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</w:t>
      </w:r>
      <w:r w:rsidR="002A67D3"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具有土建类本专业中职学历，</w:t>
      </w: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2年以上从事与本岗位相关工作经历；</w:t>
      </w:r>
    </w:p>
    <w:p w:rsidR="0063604C" w:rsidRPr="00E679F4" w:rsidRDefault="0063604C" w:rsidP="00E679F4">
      <w:pPr>
        <w:widowControl/>
        <w:snapToGrid w:val="0"/>
        <w:spacing w:line="360" w:lineRule="exact"/>
        <w:ind w:firstLine="646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3.具有土建类相关专业中职学历，3年以上从事与本岗位相关工作经历； </w:t>
      </w:r>
    </w:p>
    <w:p w:rsidR="0063604C" w:rsidRPr="00E679F4" w:rsidRDefault="0063604C" w:rsidP="00E679F4">
      <w:pPr>
        <w:widowControl/>
        <w:snapToGrid w:val="0"/>
        <w:spacing w:line="360" w:lineRule="exact"/>
        <w:ind w:firstLine="646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4.具有非土建类中职及以上学历，3年以上从事与本岗位相关工作经历，可以报考材料员、资料员;</w:t>
      </w:r>
    </w:p>
    <w:p w:rsidR="0063604C" w:rsidRPr="00E679F4" w:rsidRDefault="0063604C" w:rsidP="00E679F4">
      <w:pPr>
        <w:widowControl/>
        <w:snapToGrid w:val="0"/>
        <w:spacing w:line="360" w:lineRule="exact"/>
        <w:ind w:firstLine="646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5.具有高中学历，10年以上从事与本岗位相关工作经历。</w:t>
      </w:r>
    </w:p>
    <w:p w:rsidR="007D0C43" w:rsidRPr="00E679F4" w:rsidRDefault="007D0C43" w:rsidP="00E679F4">
      <w:pPr>
        <w:widowControl/>
        <w:spacing w:line="360" w:lineRule="exact"/>
        <w:jc w:val="left"/>
        <w:rPr>
          <w:rFonts w:asciiTheme="minorEastAsia" w:hAnsiTheme="minorEastAsia" w:cs="宋体"/>
          <w:b/>
          <w:color w:val="666666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二、报名需提供的有关材料</w:t>
      </w:r>
      <w:r w:rsidR="00EB333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:</w:t>
      </w:r>
    </w:p>
    <w:p w:rsidR="007D0C43" w:rsidRPr="00E679F4" w:rsidRDefault="007D0C43" w:rsidP="00E679F4">
      <w:pPr>
        <w:widowControl/>
        <w:spacing w:line="360" w:lineRule="exact"/>
        <w:ind w:firstLine="480"/>
        <w:jc w:val="left"/>
        <w:rPr>
          <w:rFonts w:asciiTheme="minorEastAsia" w:hAnsiTheme="minorEastAsia" w:cs="宋体"/>
          <w:color w:val="666666"/>
          <w:kern w:val="0"/>
          <w:sz w:val="28"/>
          <w:szCs w:val="28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1．身份证扫描件、原件及复印件；</w:t>
      </w:r>
    </w:p>
    <w:p w:rsidR="007D0C43" w:rsidRPr="00E679F4" w:rsidRDefault="007D0C43" w:rsidP="00E679F4">
      <w:pPr>
        <w:widowControl/>
        <w:spacing w:line="36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2．学历证明扫描件、原件及复印件（应届毕业生需提供学校证明）；</w:t>
      </w:r>
    </w:p>
    <w:p w:rsidR="007D0C43" w:rsidRPr="00E679F4" w:rsidRDefault="007D0C43" w:rsidP="00E679F4">
      <w:pPr>
        <w:widowControl/>
        <w:spacing w:line="36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3、1寸照片电子版</w:t>
      </w:r>
    </w:p>
    <w:p w:rsidR="009362C1" w:rsidRPr="00E679F4" w:rsidRDefault="009362C1" w:rsidP="00E679F4">
      <w:pPr>
        <w:widowControl/>
        <w:spacing w:line="360" w:lineRule="exac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三、培训费用：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>质量员</w:t>
      </w:r>
      <w:r w:rsidR="0074442F" w:rsidRPr="00E679F4">
        <w:rPr>
          <w:rFonts w:asciiTheme="minorEastAsia" w:hAnsiTheme="minorEastAsia" w:hint="eastAsia"/>
          <w:sz w:val="28"/>
          <w:szCs w:val="28"/>
        </w:rPr>
        <w:t>：</w:t>
      </w:r>
      <w:r w:rsidRPr="00E679F4">
        <w:rPr>
          <w:rFonts w:asciiTheme="minorEastAsia" w:hAnsiTheme="minorEastAsia" w:hint="eastAsia"/>
          <w:sz w:val="28"/>
          <w:szCs w:val="28"/>
        </w:rPr>
        <w:t>土建专业        70+245+600=915元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 xml:space="preserve">  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   </w:t>
      </w:r>
      <w:r w:rsidRPr="00E679F4">
        <w:rPr>
          <w:rFonts w:asciiTheme="minorEastAsia" w:hAnsiTheme="minorEastAsia" w:hint="eastAsia"/>
          <w:sz w:val="28"/>
          <w:szCs w:val="28"/>
        </w:rPr>
        <w:t>设备安装专业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 </w:t>
      </w:r>
      <w:r w:rsidRPr="00E679F4">
        <w:rPr>
          <w:rFonts w:asciiTheme="minorEastAsia" w:hAnsiTheme="minorEastAsia" w:hint="eastAsia"/>
          <w:sz w:val="28"/>
          <w:szCs w:val="28"/>
        </w:rPr>
        <w:t>70+210+600=880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 xml:space="preserve">    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 </w:t>
      </w:r>
      <w:r w:rsidRPr="00E679F4">
        <w:rPr>
          <w:rFonts w:asciiTheme="minorEastAsia" w:hAnsiTheme="minorEastAsia" w:hint="eastAsia"/>
          <w:sz w:val="28"/>
          <w:szCs w:val="28"/>
        </w:rPr>
        <w:t>市政专业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     </w:t>
      </w:r>
      <w:r w:rsidRPr="00E679F4">
        <w:rPr>
          <w:rFonts w:asciiTheme="minorEastAsia" w:hAnsiTheme="minorEastAsia" w:hint="eastAsia"/>
          <w:sz w:val="28"/>
          <w:szCs w:val="28"/>
        </w:rPr>
        <w:t>70+148+600=818元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>施工员</w:t>
      </w:r>
      <w:r w:rsidR="0074442F" w:rsidRPr="00E679F4">
        <w:rPr>
          <w:rFonts w:asciiTheme="minorEastAsia" w:hAnsiTheme="minorEastAsia" w:hint="eastAsia"/>
          <w:sz w:val="28"/>
          <w:szCs w:val="28"/>
        </w:rPr>
        <w:t>：</w:t>
      </w:r>
      <w:r w:rsidRPr="00E679F4">
        <w:rPr>
          <w:rFonts w:asciiTheme="minorEastAsia" w:hAnsiTheme="minorEastAsia" w:hint="eastAsia"/>
          <w:sz w:val="28"/>
          <w:szCs w:val="28"/>
        </w:rPr>
        <w:t>土建专业        70+169+600=839元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 xml:space="preserve">    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 </w:t>
      </w:r>
      <w:r w:rsidRPr="00E679F4">
        <w:rPr>
          <w:rFonts w:asciiTheme="minorEastAsia" w:hAnsiTheme="minorEastAsia" w:hint="eastAsia"/>
          <w:sz w:val="28"/>
          <w:szCs w:val="28"/>
        </w:rPr>
        <w:t>设备安装专业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</w:t>
      </w:r>
      <w:r w:rsidRPr="00E679F4">
        <w:rPr>
          <w:rFonts w:asciiTheme="minorEastAsia" w:hAnsiTheme="minorEastAsia" w:hint="eastAsia"/>
          <w:sz w:val="28"/>
          <w:szCs w:val="28"/>
        </w:rPr>
        <w:t xml:space="preserve"> 70+197+600=867元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 xml:space="preserve">     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</w:t>
      </w:r>
      <w:r w:rsidRPr="00E679F4">
        <w:rPr>
          <w:rFonts w:asciiTheme="minorEastAsia" w:hAnsiTheme="minorEastAsia" w:hint="eastAsia"/>
          <w:sz w:val="28"/>
          <w:szCs w:val="28"/>
        </w:rPr>
        <w:t>市政专业        70+171+600=841元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 xml:space="preserve">     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   </w:t>
      </w:r>
      <w:r w:rsidRPr="00E679F4">
        <w:rPr>
          <w:rFonts w:asciiTheme="minorEastAsia" w:hAnsiTheme="minorEastAsia" w:hint="eastAsia"/>
          <w:sz w:val="28"/>
          <w:szCs w:val="28"/>
        </w:rPr>
        <w:t>装饰装修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专业    </w:t>
      </w:r>
      <w:r w:rsidRPr="00E679F4">
        <w:rPr>
          <w:rFonts w:asciiTheme="minorEastAsia" w:hAnsiTheme="minorEastAsia" w:hint="eastAsia"/>
          <w:sz w:val="28"/>
          <w:szCs w:val="28"/>
        </w:rPr>
        <w:t>70+134+600=804元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>机械员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：   </w:t>
      </w:r>
      <w:r w:rsidRPr="00E679F4">
        <w:rPr>
          <w:rFonts w:asciiTheme="minorEastAsia" w:hAnsiTheme="minorEastAsia" w:hint="eastAsia"/>
          <w:sz w:val="28"/>
          <w:szCs w:val="28"/>
        </w:rPr>
        <w:t>70+169+600=839元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>资料员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：   </w:t>
      </w:r>
      <w:r w:rsidRPr="00E679F4">
        <w:rPr>
          <w:rFonts w:asciiTheme="minorEastAsia" w:hAnsiTheme="minorEastAsia" w:hint="eastAsia"/>
          <w:sz w:val="28"/>
          <w:szCs w:val="28"/>
        </w:rPr>
        <w:t>70+183+600=853元</w:t>
      </w:r>
    </w:p>
    <w:p w:rsidR="009362C1" w:rsidRPr="00E679F4" w:rsidRDefault="009362C1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>劳务员</w:t>
      </w:r>
      <w:r w:rsidR="0074442F" w:rsidRPr="00E679F4">
        <w:rPr>
          <w:rFonts w:asciiTheme="minorEastAsia" w:hAnsiTheme="minorEastAsia" w:hint="eastAsia"/>
          <w:sz w:val="28"/>
          <w:szCs w:val="28"/>
        </w:rPr>
        <w:t xml:space="preserve">：   </w:t>
      </w:r>
      <w:r w:rsidRPr="00E679F4">
        <w:rPr>
          <w:rFonts w:asciiTheme="minorEastAsia" w:hAnsiTheme="minorEastAsia" w:hint="eastAsia"/>
          <w:sz w:val="28"/>
          <w:szCs w:val="28"/>
        </w:rPr>
        <w:t>70+112+600=782元</w:t>
      </w:r>
    </w:p>
    <w:p w:rsidR="009362C1" w:rsidRPr="00E679F4" w:rsidRDefault="0074442F" w:rsidP="00EB333F">
      <w:pPr>
        <w:spacing w:beforeLines="100" w:afterLines="100" w:line="360" w:lineRule="exact"/>
        <w:rPr>
          <w:rFonts w:asciiTheme="minorEastAsia" w:hAnsiTheme="minorEastAsia"/>
          <w:sz w:val="28"/>
          <w:szCs w:val="28"/>
        </w:rPr>
      </w:pPr>
      <w:r w:rsidRPr="00E679F4">
        <w:rPr>
          <w:rFonts w:asciiTheme="minorEastAsia" w:hAnsiTheme="minorEastAsia" w:hint="eastAsia"/>
          <w:sz w:val="28"/>
          <w:szCs w:val="28"/>
        </w:rPr>
        <w:t>材料员：   70+114+600=784元</w:t>
      </w:r>
    </w:p>
    <w:p w:rsidR="002A67D3" w:rsidRPr="00E679F4" w:rsidRDefault="009362C1" w:rsidP="00E679F4">
      <w:pPr>
        <w:widowControl/>
        <w:spacing w:line="360" w:lineRule="exac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请于4</w:t>
      </w:r>
      <w:r w:rsidR="007D0C43"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月</w:t>
      </w:r>
      <w:r w:rsidR="0074442F"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23</w:t>
      </w:r>
      <w:r w:rsidR="007D0C43"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日前带相关材料至公司办公室</w:t>
      </w:r>
      <w:r w:rsidR="00987641"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（需培训人员请于4月15日前）</w:t>
      </w:r>
    </w:p>
    <w:p w:rsidR="009362C1" w:rsidRPr="00E679F4" w:rsidRDefault="007D0C43" w:rsidP="00E679F4">
      <w:pPr>
        <w:widowControl/>
        <w:spacing w:line="360" w:lineRule="exac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联系人：邢琴</w:t>
      </w:r>
      <w:r w:rsidR="002A67D3" w:rsidRPr="00E679F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    联系电话：57422992</w:t>
      </w:r>
    </w:p>
    <w:p w:rsidR="00E41E98" w:rsidRPr="0063604C" w:rsidRDefault="00E41E98" w:rsidP="002A67D3">
      <w:pPr>
        <w:widowControl/>
        <w:spacing w:before="100" w:beforeAutospacing="1" w:after="100" w:afterAutospacing="1" w:line="276" w:lineRule="auto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p w:rsidR="0063604C" w:rsidRPr="002A67D3" w:rsidRDefault="0063604C" w:rsidP="002A67D3">
      <w:pPr>
        <w:widowControl/>
        <w:snapToGrid w:val="0"/>
        <w:spacing w:before="100" w:beforeAutospacing="1" w:after="100" w:afterAutospacing="1" w:line="276" w:lineRule="auto"/>
        <w:ind w:firstLineChars="1462" w:firstLine="3509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 w:rsidRPr="0063604C">
        <w:rPr>
          <w:rFonts w:ascii="宋体" w:eastAsia="宋体" w:hAnsi="宋体" w:cs="宋体" w:hint="eastAsia"/>
          <w:color w:val="000000"/>
          <w:sz w:val="24"/>
          <w:szCs w:val="24"/>
        </w:rPr>
        <w:t> </w:t>
      </w:r>
      <w:r w:rsidRPr="0063604C">
        <w:rPr>
          <w:rFonts w:ascii="楷体" w:eastAsia="楷体" w:hAnsi="楷体" w:cs="Times New Roman" w:hint="eastAsia"/>
          <w:color w:val="000000"/>
          <w:sz w:val="24"/>
          <w:szCs w:val="24"/>
        </w:rPr>
        <w:t xml:space="preserve"> </w:t>
      </w:r>
      <w:r w:rsidR="00E41E98">
        <w:rPr>
          <w:rFonts w:ascii="楷体" w:eastAsia="楷体" w:hAnsi="楷体" w:cs="Times New Roman" w:hint="eastAsia"/>
          <w:color w:val="000000"/>
          <w:sz w:val="24"/>
          <w:szCs w:val="24"/>
        </w:rPr>
        <w:t xml:space="preserve">             </w:t>
      </w:r>
      <w:r w:rsidR="00E41E98"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南京明辉建设集团</w:t>
      </w:r>
    </w:p>
    <w:p w:rsidR="0014201B" w:rsidRPr="00E679F4" w:rsidRDefault="009362C1" w:rsidP="00E679F4">
      <w:pPr>
        <w:widowControl/>
        <w:snapToGrid w:val="0"/>
        <w:spacing w:before="100" w:beforeAutospacing="1" w:after="100" w:afterAutospacing="1" w:line="276" w:lineRule="auto"/>
        <w:ind w:firstLineChars="2250" w:firstLine="5400"/>
        <w:rPr>
          <w:rFonts w:ascii="仿宋" w:eastAsia="仿宋" w:hAnsi="仿宋" w:cs="宋体"/>
          <w:color w:val="000000"/>
          <w:sz w:val="24"/>
          <w:szCs w:val="24"/>
        </w:rPr>
      </w:pPr>
      <w:r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>二〇一六年四月五日</w:t>
      </w:r>
      <w:bookmarkStart w:id="0" w:name="_GoBack"/>
      <w:bookmarkEnd w:id="0"/>
    </w:p>
    <w:p w:rsidR="007D0C43" w:rsidRPr="0074442F" w:rsidRDefault="007E434A" w:rsidP="002A67D3">
      <w:pPr>
        <w:spacing w:line="276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w:pict>
          <v:line id="直接连接符 3" o:spid="_x0000_s1029" style="position:absolute;left:0;text-align:left;z-index:251665408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7D0C43" w:rsidRPr="0074442F">
        <w:rPr>
          <w:rFonts w:asciiTheme="minorEastAsia" w:hAnsiTheme="minorEastAsia" w:hint="eastAsia"/>
          <w:b/>
          <w:sz w:val="24"/>
        </w:rPr>
        <w:t>主题词：八大员  新培  申报  通知</w:t>
      </w:r>
    </w:p>
    <w:p w:rsidR="007D0C43" w:rsidRPr="0074442F" w:rsidRDefault="007E434A" w:rsidP="002A67D3">
      <w:pPr>
        <w:spacing w:line="276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w:pict>
          <v:line id="直接连接符 2" o:spid="_x0000_s1028" style="position:absolute;left:0;text-align:left;z-index:251664384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7D0C43" w:rsidRPr="0074442F">
        <w:rPr>
          <w:rFonts w:asciiTheme="minorEastAsia" w:hAnsiTheme="minorEastAsia" w:hint="eastAsia"/>
          <w:b/>
          <w:sz w:val="24"/>
        </w:rPr>
        <w:t>抄报：公司总经理  副总经理</w:t>
      </w:r>
    </w:p>
    <w:p w:rsidR="007D0C43" w:rsidRPr="0074442F" w:rsidRDefault="007E434A" w:rsidP="002A67D3">
      <w:pPr>
        <w:spacing w:line="276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w:pict>
          <v:line id="直接连接符 1" o:spid="_x0000_s1027" style="position:absolute;left:0;text-align:left;z-index:251663360;visibility:visible" from="0,18.6pt" to="6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7D0C43" w:rsidRPr="0074442F">
        <w:rPr>
          <w:rFonts w:asciiTheme="minorEastAsia" w:hAnsiTheme="minorEastAsia" w:hint="eastAsia"/>
          <w:b/>
          <w:sz w:val="24"/>
        </w:rPr>
        <w:t>南京明辉建设集团综合办公室印发                   2016年</w:t>
      </w:r>
      <w:r w:rsidR="009362C1" w:rsidRPr="0074442F">
        <w:rPr>
          <w:rFonts w:asciiTheme="minorEastAsia" w:hAnsiTheme="minorEastAsia" w:hint="eastAsia"/>
          <w:b/>
          <w:sz w:val="24"/>
        </w:rPr>
        <w:t>4</w:t>
      </w:r>
      <w:r w:rsidR="007D0C43" w:rsidRPr="0074442F">
        <w:rPr>
          <w:rFonts w:asciiTheme="minorEastAsia" w:hAnsiTheme="minorEastAsia" w:hint="eastAsia"/>
          <w:b/>
          <w:sz w:val="24"/>
        </w:rPr>
        <w:t>月</w:t>
      </w:r>
      <w:r w:rsidR="009362C1" w:rsidRPr="0074442F">
        <w:rPr>
          <w:rFonts w:asciiTheme="minorEastAsia" w:hAnsiTheme="minorEastAsia" w:hint="eastAsia"/>
          <w:b/>
          <w:sz w:val="24"/>
        </w:rPr>
        <w:t>5</w:t>
      </w:r>
      <w:r w:rsidR="007D0C43" w:rsidRPr="0074442F">
        <w:rPr>
          <w:rFonts w:asciiTheme="minorEastAsia" w:hAnsiTheme="minorEastAsia" w:hint="eastAsia"/>
          <w:b/>
          <w:sz w:val="24"/>
        </w:rPr>
        <w:t>日印发</w:t>
      </w:r>
    </w:p>
    <w:sectPr w:rsidR="007D0C43" w:rsidRPr="0074442F" w:rsidSect="0028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6A" w:rsidRDefault="00FC226A" w:rsidP="0063604C">
      <w:r>
        <w:separator/>
      </w:r>
    </w:p>
  </w:endnote>
  <w:endnote w:type="continuationSeparator" w:id="0">
    <w:p w:rsidR="00FC226A" w:rsidRDefault="00FC226A" w:rsidP="00636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6A" w:rsidRDefault="00FC226A" w:rsidP="0063604C">
      <w:r>
        <w:separator/>
      </w:r>
    </w:p>
  </w:footnote>
  <w:footnote w:type="continuationSeparator" w:id="0">
    <w:p w:rsidR="00FC226A" w:rsidRDefault="00FC226A" w:rsidP="00636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2A5"/>
    <w:rsid w:val="00011254"/>
    <w:rsid w:val="0014201B"/>
    <w:rsid w:val="00194A73"/>
    <w:rsid w:val="001E5A69"/>
    <w:rsid w:val="002801CE"/>
    <w:rsid w:val="002A67D3"/>
    <w:rsid w:val="0037512A"/>
    <w:rsid w:val="003A62A5"/>
    <w:rsid w:val="003E6681"/>
    <w:rsid w:val="004F3EA4"/>
    <w:rsid w:val="0063604C"/>
    <w:rsid w:val="006835EE"/>
    <w:rsid w:val="00735D9E"/>
    <w:rsid w:val="0074442F"/>
    <w:rsid w:val="007645A2"/>
    <w:rsid w:val="007D0C43"/>
    <w:rsid w:val="007E434A"/>
    <w:rsid w:val="009362C1"/>
    <w:rsid w:val="00987641"/>
    <w:rsid w:val="00AB579D"/>
    <w:rsid w:val="00E25BC8"/>
    <w:rsid w:val="00E41E98"/>
    <w:rsid w:val="00E679F4"/>
    <w:rsid w:val="00EB333F"/>
    <w:rsid w:val="00F74EA7"/>
    <w:rsid w:val="00FC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0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604C"/>
    <w:rPr>
      <w:strike w:val="0"/>
      <w:dstrike w:val="0"/>
      <w:color w:val="000000"/>
      <w:u w:val="none"/>
      <w:effect w:val="none"/>
    </w:rPr>
  </w:style>
  <w:style w:type="paragraph" w:styleId="a6">
    <w:name w:val="Plain Text"/>
    <w:basedOn w:val="a"/>
    <w:link w:val="Char1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63604C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41E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41E98"/>
    <w:rPr>
      <w:sz w:val="18"/>
      <w:szCs w:val="18"/>
    </w:rPr>
  </w:style>
  <w:style w:type="paragraph" w:styleId="a9">
    <w:name w:val="List Paragraph"/>
    <w:basedOn w:val="a"/>
    <w:uiPriority w:val="34"/>
    <w:qFormat/>
    <w:rsid w:val="00E679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0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604C"/>
    <w:rPr>
      <w:strike w:val="0"/>
      <w:dstrike w:val="0"/>
      <w:color w:val="000000"/>
      <w:u w:val="none"/>
      <w:effect w:val="none"/>
    </w:rPr>
  </w:style>
  <w:style w:type="paragraph" w:styleId="a6">
    <w:name w:val="Plain Text"/>
    <w:basedOn w:val="a"/>
    <w:link w:val="Char1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63604C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41E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41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58F3-90CB-41F8-B816-9305F984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xingqing</dc:creator>
  <cp:lastModifiedBy>USER</cp:lastModifiedBy>
  <cp:revision>6</cp:revision>
  <cp:lastPrinted>2016-04-05T01:57:00Z</cp:lastPrinted>
  <dcterms:created xsi:type="dcterms:W3CDTF">2016-04-05T00:41:00Z</dcterms:created>
  <dcterms:modified xsi:type="dcterms:W3CDTF">2016-04-05T02:10:00Z</dcterms:modified>
</cp:coreProperties>
</file>