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B21" w:rsidRPr="009049B9" w:rsidRDefault="00433B21" w:rsidP="00433B21">
      <w:pPr>
        <w:jc w:val="center"/>
        <w:rPr>
          <w:rFonts w:asciiTheme="majorEastAsia" w:eastAsiaTheme="majorEastAsia" w:hAnsiTheme="majorEastAsia"/>
          <w:b/>
          <w:color w:val="FF0000"/>
          <w:spacing w:val="30"/>
          <w:sz w:val="96"/>
          <w:szCs w:val="36"/>
        </w:rPr>
      </w:pPr>
      <w:r w:rsidRPr="009049B9">
        <w:rPr>
          <w:rFonts w:asciiTheme="majorEastAsia" w:eastAsiaTheme="majorEastAsia" w:hAnsiTheme="majorEastAsia" w:hint="eastAsia"/>
          <w:b/>
          <w:color w:val="FF0000"/>
          <w:spacing w:val="30"/>
          <w:sz w:val="96"/>
          <w:szCs w:val="36"/>
        </w:rPr>
        <w:t>南京明辉建设集团</w:t>
      </w:r>
    </w:p>
    <w:p w:rsidR="00433B21" w:rsidRPr="009049B9" w:rsidRDefault="00433B21" w:rsidP="009049B9">
      <w:pPr>
        <w:jc w:val="center"/>
        <w:rPr>
          <w:sz w:val="32"/>
          <w:szCs w:val="36"/>
        </w:rPr>
      </w:pPr>
      <w:r w:rsidRPr="009049B9">
        <w:rPr>
          <w:rFonts w:asciiTheme="majorEastAsia" w:eastAsiaTheme="majorEastAsia" w:hAnsiTheme="majorEastAsia" w:hint="eastAsia"/>
          <w:sz w:val="32"/>
          <w:szCs w:val="36"/>
        </w:rPr>
        <w:t>宁明辉字</w:t>
      </w:r>
      <w:r w:rsidRPr="009049B9">
        <w:rPr>
          <w:rFonts w:ascii="Times New Roman"/>
          <w:sz w:val="32"/>
          <w:szCs w:val="36"/>
        </w:rPr>
        <w:t>【</w:t>
      </w:r>
      <w:r w:rsidRPr="009049B9">
        <w:rPr>
          <w:rFonts w:ascii="Times New Roman" w:hAnsi="Times New Roman"/>
          <w:sz w:val="32"/>
          <w:szCs w:val="36"/>
        </w:rPr>
        <w:t>201</w:t>
      </w:r>
      <w:r w:rsidR="00C61B93">
        <w:rPr>
          <w:rFonts w:ascii="Times New Roman" w:hAnsi="Times New Roman" w:hint="eastAsia"/>
          <w:sz w:val="32"/>
          <w:szCs w:val="36"/>
        </w:rPr>
        <w:t>6</w:t>
      </w:r>
      <w:r w:rsidRPr="009049B9">
        <w:rPr>
          <w:rFonts w:ascii="Times New Roman"/>
          <w:sz w:val="32"/>
          <w:szCs w:val="36"/>
        </w:rPr>
        <w:t>】</w:t>
      </w:r>
      <w:r w:rsidR="00C61B93">
        <w:rPr>
          <w:rFonts w:ascii="Times New Roman" w:hAnsi="Times New Roman" w:hint="eastAsia"/>
          <w:sz w:val="32"/>
          <w:szCs w:val="36"/>
        </w:rPr>
        <w:t>12</w:t>
      </w:r>
      <w:r w:rsidRPr="009049B9">
        <w:rPr>
          <w:rFonts w:asciiTheme="majorEastAsia" w:eastAsiaTheme="majorEastAsia" w:hAnsiTheme="majorEastAsia" w:hint="eastAsia"/>
          <w:sz w:val="32"/>
          <w:szCs w:val="36"/>
        </w:rPr>
        <w:t>号</w:t>
      </w:r>
    </w:p>
    <w:p w:rsidR="00433B21" w:rsidRDefault="006657AC" w:rsidP="00433B21">
      <w:pPr>
        <w:jc w:val="center"/>
        <w:rPr>
          <w:sz w:val="32"/>
          <w:szCs w:val="36"/>
        </w:rPr>
      </w:pPr>
      <w:r>
        <w:rPr>
          <w:noProof/>
          <w:sz w:val="32"/>
          <w:szCs w:val="36"/>
        </w:rPr>
        <w:pict>
          <v:line id="直接连接符 6" o:spid="_x0000_s1026" style="position:absolute;left:0;text-align:left;flip:x;z-index:251659264;visibility:visible" from="-9pt,15.6pt" to="19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" strokecolor="red" strokeweight="1pt"/>
        </w:pict>
      </w:r>
      <w:r w:rsidRPr="006657AC">
        <w:rPr>
          <w:noProof/>
          <w:sz w:val="28"/>
        </w:rPr>
        <w:pict>
          <v:shape id="五角星 5" o:spid="_x0000_s1031" style="position:absolute;left:0;text-align:left;margin-left:207.85pt;margin-top:7.8pt;width:17.15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7805,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" path="m,75675r83195,l108903,r25707,75675l217805,75675r-67306,46769l176208,198119,108903,151349,41597,198119,67306,122444,,75675xe" fillcolor="red" strokecolor="red">
            <v:stroke joinstyle="miter"/>
            <v:path o:connecttype="custom" o:connectlocs="0,75675;83195,75675;108903,0;134610,75675;217805,75675;150499,122444;176208,198119;108903,151349;41597,198119;67306,122444;0,75675" o:connectangles="0,0,0,0,0,0,0,0,0,0,0"/>
          </v:shape>
        </w:pict>
      </w:r>
      <w:r w:rsidRPr="006657AC">
        <w:rPr>
          <w:noProof/>
          <w:sz w:val="28"/>
        </w:rPr>
        <w:pict>
          <v:line id="直接连接符 4" o:spid="_x0000_s1030" style="position:absolute;left:0;text-align:left;flip:x;z-index:251661312;visibility:visible" from="234pt,15.6pt" to="6in,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" strokecolor="red" strokeweight="1pt"/>
        </w:pict>
      </w:r>
    </w:p>
    <w:p w:rsidR="00615444" w:rsidRPr="009049B9" w:rsidRDefault="00433B21" w:rsidP="00433B21">
      <w:pPr>
        <w:spacing w:line="500" w:lineRule="exact"/>
        <w:jc w:val="center"/>
        <w:rPr>
          <w:rFonts w:asciiTheme="majorEastAsia" w:eastAsiaTheme="majorEastAsia" w:hAnsiTheme="majorEastAsia"/>
          <w:b/>
          <w:sz w:val="36"/>
          <w:szCs w:val="36"/>
        </w:rPr>
      </w:pPr>
      <w:r w:rsidRPr="009049B9">
        <w:rPr>
          <w:rFonts w:asciiTheme="majorEastAsia" w:eastAsiaTheme="majorEastAsia" w:hAnsiTheme="majorEastAsia" w:hint="eastAsia"/>
          <w:b/>
          <w:sz w:val="36"/>
          <w:szCs w:val="36"/>
        </w:rPr>
        <w:t>关于开展</w:t>
      </w:r>
      <w:r w:rsidR="00615444" w:rsidRPr="009049B9">
        <w:rPr>
          <w:rFonts w:asciiTheme="majorEastAsia" w:eastAsiaTheme="majorEastAsia" w:hAnsiTheme="majorEastAsia" w:hint="eastAsia"/>
          <w:b/>
          <w:sz w:val="36"/>
          <w:szCs w:val="36"/>
        </w:rPr>
        <w:t>2016</w:t>
      </w:r>
      <w:r w:rsidRPr="009049B9">
        <w:rPr>
          <w:rFonts w:asciiTheme="majorEastAsia" w:eastAsiaTheme="majorEastAsia" w:hAnsiTheme="majorEastAsia" w:hint="eastAsia"/>
          <w:b/>
          <w:sz w:val="36"/>
          <w:szCs w:val="36"/>
        </w:rPr>
        <w:t>年</w:t>
      </w:r>
      <w:r w:rsidR="00615444" w:rsidRPr="009049B9">
        <w:rPr>
          <w:rFonts w:asciiTheme="majorEastAsia" w:eastAsiaTheme="majorEastAsia" w:hAnsiTheme="majorEastAsia" w:hint="eastAsia"/>
          <w:b/>
          <w:sz w:val="36"/>
          <w:szCs w:val="36"/>
        </w:rPr>
        <w:t>第一</w:t>
      </w:r>
      <w:r w:rsidRPr="009049B9">
        <w:rPr>
          <w:rFonts w:asciiTheme="majorEastAsia" w:eastAsiaTheme="majorEastAsia" w:hAnsiTheme="majorEastAsia" w:hint="eastAsia"/>
          <w:b/>
          <w:sz w:val="36"/>
          <w:szCs w:val="36"/>
        </w:rPr>
        <w:t>期</w:t>
      </w:r>
    </w:p>
    <w:p w:rsidR="00433B21" w:rsidRPr="009049B9" w:rsidRDefault="00433B21" w:rsidP="00433B21">
      <w:pPr>
        <w:spacing w:line="500" w:lineRule="exact"/>
        <w:jc w:val="center"/>
        <w:rPr>
          <w:rFonts w:asciiTheme="majorEastAsia" w:eastAsiaTheme="majorEastAsia" w:hAnsiTheme="majorEastAsia"/>
          <w:b/>
          <w:sz w:val="36"/>
          <w:szCs w:val="36"/>
        </w:rPr>
      </w:pPr>
      <w:r w:rsidRPr="009049B9">
        <w:rPr>
          <w:rFonts w:asciiTheme="majorEastAsia" w:eastAsiaTheme="majorEastAsia" w:hAnsiTheme="majorEastAsia" w:hint="eastAsia"/>
          <w:b/>
          <w:sz w:val="36"/>
          <w:szCs w:val="36"/>
        </w:rPr>
        <w:t>专业技术人员继续教育专业课培训的通知</w:t>
      </w:r>
    </w:p>
    <w:p w:rsidR="00433B21" w:rsidRDefault="00433B21" w:rsidP="00433B21">
      <w:pPr>
        <w:spacing w:line="500" w:lineRule="exact"/>
        <w:jc w:val="left"/>
        <w:rPr>
          <w:rFonts w:ascii="仿宋_GB2312" w:eastAsia="仿宋_GB2312" w:hAnsi="Batang"/>
          <w:sz w:val="32"/>
          <w:szCs w:val="32"/>
        </w:rPr>
      </w:pPr>
      <w:r>
        <w:rPr>
          <w:rFonts w:ascii="仿宋_GB2312" w:eastAsia="仿宋_GB2312" w:hAnsi="Batang" w:hint="eastAsia"/>
          <w:sz w:val="32"/>
          <w:szCs w:val="32"/>
        </w:rPr>
        <w:t xml:space="preserve">    </w:t>
      </w:r>
    </w:p>
    <w:p w:rsidR="00433B21" w:rsidRPr="009049B9" w:rsidRDefault="005151B8" w:rsidP="00433B21">
      <w:pPr>
        <w:adjustRightInd w:val="0"/>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公司</w:t>
      </w:r>
      <w:r w:rsidR="00433B21" w:rsidRPr="009049B9">
        <w:rPr>
          <w:rFonts w:asciiTheme="minorEastAsia" w:eastAsiaTheme="minorEastAsia" w:hAnsiTheme="minorEastAsia" w:hint="eastAsia"/>
          <w:sz w:val="28"/>
          <w:szCs w:val="28"/>
        </w:rPr>
        <w:t>各</w:t>
      </w:r>
      <w:r w:rsidR="002D16A7" w:rsidRPr="009049B9">
        <w:rPr>
          <w:rFonts w:asciiTheme="minorEastAsia" w:eastAsiaTheme="minorEastAsia" w:hAnsiTheme="minorEastAsia" w:hint="eastAsia"/>
          <w:sz w:val="28"/>
          <w:szCs w:val="28"/>
        </w:rPr>
        <w:t>部门、</w:t>
      </w:r>
      <w:r>
        <w:rPr>
          <w:rFonts w:asciiTheme="minorEastAsia" w:eastAsiaTheme="minorEastAsia" w:hAnsiTheme="minorEastAsia" w:hint="eastAsia"/>
          <w:sz w:val="28"/>
          <w:szCs w:val="28"/>
        </w:rPr>
        <w:t>各</w:t>
      </w:r>
      <w:r w:rsidR="002D16A7" w:rsidRPr="009049B9">
        <w:rPr>
          <w:rFonts w:asciiTheme="minorEastAsia" w:eastAsiaTheme="minorEastAsia" w:hAnsiTheme="minorEastAsia" w:hint="eastAsia"/>
          <w:sz w:val="28"/>
          <w:szCs w:val="28"/>
        </w:rPr>
        <w:t>项目部</w:t>
      </w:r>
      <w:r w:rsidR="00433B21" w:rsidRPr="009049B9">
        <w:rPr>
          <w:rFonts w:asciiTheme="minorEastAsia" w:eastAsiaTheme="minorEastAsia" w:hAnsiTheme="minorEastAsia" w:hint="eastAsia"/>
          <w:sz w:val="28"/>
          <w:szCs w:val="28"/>
        </w:rPr>
        <w:t>：</w:t>
      </w:r>
    </w:p>
    <w:p w:rsidR="00433B21" w:rsidRPr="009049B9" w:rsidRDefault="00433B21" w:rsidP="009049B9">
      <w:pPr>
        <w:adjustRightInd w:val="0"/>
        <w:snapToGrid w:val="0"/>
        <w:spacing w:line="360" w:lineRule="auto"/>
        <w:ind w:firstLineChars="200" w:firstLine="560"/>
        <w:rPr>
          <w:rFonts w:asciiTheme="minorEastAsia" w:eastAsiaTheme="minorEastAsia" w:hAnsiTheme="minorEastAsia"/>
          <w:sz w:val="28"/>
          <w:szCs w:val="28"/>
        </w:rPr>
      </w:pPr>
      <w:r w:rsidRPr="009049B9">
        <w:rPr>
          <w:rFonts w:asciiTheme="minorEastAsia" w:eastAsiaTheme="minorEastAsia" w:hAnsiTheme="minorEastAsia" w:hint="eastAsia"/>
          <w:sz w:val="28"/>
          <w:szCs w:val="28"/>
        </w:rPr>
        <w:t>根据《江苏省专业技术人员继续教育条例》和《南京市专业技术人员继续教育管理规定》及《关于加强我市专业技术人员学时管理的通知》宁人社[</w:t>
      </w:r>
      <w:r w:rsidRPr="009049B9">
        <w:rPr>
          <w:rFonts w:asciiTheme="minorEastAsia" w:eastAsiaTheme="minorEastAsia" w:hAnsiTheme="minorEastAsia"/>
          <w:sz w:val="28"/>
          <w:szCs w:val="28"/>
        </w:rPr>
        <w:t>2014</w:t>
      </w:r>
      <w:r w:rsidRPr="009049B9">
        <w:rPr>
          <w:rFonts w:asciiTheme="minorEastAsia" w:eastAsiaTheme="minorEastAsia" w:hAnsiTheme="minorEastAsia" w:hint="eastAsia"/>
          <w:sz w:val="28"/>
          <w:szCs w:val="28"/>
        </w:rPr>
        <w:t>]55号文件精神，申报中级职称的初级专业技术人员每年需完成继续教育培训不少于40学时；申报高级职称的中级专业技术人员，每年需完成继续教育培训不少于72学时。为方便</w:t>
      </w:r>
      <w:r w:rsidR="002D16A7" w:rsidRPr="009049B9">
        <w:rPr>
          <w:rFonts w:asciiTheme="minorEastAsia" w:eastAsiaTheme="minorEastAsia" w:hAnsiTheme="minorEastAsia" w:hint="eastAsia"/>
          <w:sz w:val="28"/>
          <w:szCs w:val="28"/>
        </w:rPr>
        <w:t>公司</w:t>
      </w:r>
      <w:r w:rsidR="00F97B5F" w:rsidRPr="009049B9">
        <w:rPr>
          <w:rFonts w:asciiTheme="minorEastAsia" w:eastAsiaTheme="minorEastAsia" w:hAnsiTheme="minorEastAsia" w:hint="eastAsia"/>
          <w:sz w:val="28"/>
          <w:szCs w:val="28"/>
        </w:rPr>
        <w:t>各</w:t>
      </w:r>
      <w:r w:rsidR="001D408A" w:rsidRPr="009049B9">
        <w:rPr>
          <w:rFonts w:asciiTheme="minorEastAsia" w:eastAsiaTheme="minorEastAsia" w:hAnsiTheme="minorEastAsia" w:hint="eastAsia"/>
          <w:sz w:val="28"/>
          <w:szCs w:val="28"/>
        </w:rPr>
        <w:t>专业技术人员申报技术职称，现组织继续教育脱产（半脱产）</w:t>
      </w:r>
      <w:r w:rsidRPr="009049B9">
        <w:rPr>
          <w:rFonts w:asciiTheme="minorEastAsia" w:eastAsiaTheme="minorEastAsia" w:hAnsiTheme="minorEastAsia" w:hint="eastAsia"/>
          <w:sz w:val="28"/>
          <w:szCs w:val="28"/>
        </w:rPr>
        <w:t>专业课培训班，内容为相关专业的专业理论和专业技能课程。</w:t>
      </w:r>
    </w:p>
    <w:p w:rsidR="00433B21" w:rsidRPr="009049B9" w:rsidRDefault="00433B21" w:rsidP="009049B9">
      <w:pPr>
        <w:adjustRightInd w:val="0"/>
        <w:snapToGrid w:val="0"/>
        <w:spacing w:line="360" w:lineRule="auto"/>
        <w:ind w:firstLineChars="49" w:firstLine="138"/>
        <w:rPr>
          <w:rFonts w:asciiTheme="minorEastAsia" w:eastAsiaTheme="minorEastAsia" w:hAnsiTheme="minorEastAsia"/>
          <w:sz w:val="28"/>
          <w:szCs w:val="28"/>
        </w:rPr>
      </w:pPr>
      <w:r w:rsidRPr="009049B9">
        <w:rPr>
          <w:rFonts w:asciiTheme="minorEastAsia" w:eastAsiaTheme="minorEastAsia" w:hAnsiTheme="minorEastAsia" w:hint="eastAsia"/>
          <w:b/>
          <w:bCs/>
          <w:sz w:val="28"/>
          <w:szCs w:val="28"/>
        </w:rPr>
        <w:t>一、培训对象</w:t>
      </w:r>
    </w:p>
    <w:p w:rsidR="00433B21" w:rsidRPr="009049B9" w:rsidRDefault="00433B21" w:rsidP="009049B9">
      <w:pPr>
        <w:adjustRightInd w:val="0"/>
        <w:snapToGrid w:val="0"/>
        <w:spacing w:line="360" w:lineRule="auto"/>
        <w:ind w:firstLineChars="200" w:firstLine="560"/>
        <w:rPr>
          <w:rFonts w:asciiTheme="minorEastAsia" w:eastAsiaTheme="minorEastAsia" w:hAnsiTheme="minorEastAsia"/>
          <w:sz w:val="28"/>
          <w:szCs w:val="28"/>
        </w:rPr>
      </w:pPr>
      <w:r w:rsidRPr="009049B9">
        <w:rPr>
          <w:rFonts w:asciiTheme="minorEastAsia" w:eastAsiaTheme="minorEastAsia" w:hAnsiTheme="minorEastAsia" w:hint="eastAsia"/>
          <w:sz w:val="28"/>
          <w:szCs w:val="28"/>
        </w:rPr>
        <w:t>单位中所有在职并于近几年（含本年）申报高一级职称的工程技术人员</w:t>
      </w:r>
      <w:r w:rsidR="00F97B5F" w:rsidRPr="009049B9">
        <w:rPr>
          <w:rFonts w:asciiTheme="minorEastAsia" w:eastAsiaTheme="minorEastAsia" w:hAnsiTheme="minorEastAsia" w:hint="eastAsia"/>
          <w:sz w:val="28"/>
          <w:szCs w:val="28"/>
        </w:rPr>
        <w:t>。</w:t>
      </w:r>
    </w:p>
    <w:p w:rsidR="00433B21" w:rsidRPr="009049B9" w:rsidRDefault="00433B21" w:rsidP="009049B9">
      <w:pPr>
        <w:adjustRightInd w:val="0"/>
        <w:snapToGrid w:val="0"/>
        <w:spacing w:line="360" w:lineRule="auto"/>
        <w:ind w:firstLineChars="49" w:firstLine="138"/>
        <w:rPr>
          <w:rFonts w:asciiTheme="minorEastAsia" w:eastAsiaTheme="minorEastAsia" w:hAnsiTheme="minorEastAsia"/>
          <w:b/>
          <w:bCs/>
          <w:sz w:val="28"/>
          <w:szCs w:val="28"/>
        </w:rPr>
      </w:pPr>
      <w:r w:rsidRPr="009049B9">
        <w:rPr>
          <w:rFonts w:asciiTheme="minorEastAsia" w:eastAsiaTheme="minorEastAsia" w:hAnsiTheme="minorEastAsia" w:hint="eastAsia"/>
          <w:b/>
          <w:bCs/>
          <w:sz w:val="28"/>
          <w:szCs w:val="28"/>
        </w:rPr>
        <w:t>二、报名时间地点：</w:t>
      </w:r>
    </w:p>
    <w:p w:rsidR="00F97B5F" w:rsidRPr="009049B9" w:rsidRDefault="001D408A" w:rsidP="009049B9">
      <w:pPr>
        <w:adjustRightInd w:val="0"/>
        <w:snapToGrid w:val="0"/>
        <w:spacing w:line="360" w:lineRule="auto"/>
        <w:ind w:firstLineChars="200" w:firstLine="560"/>
        <w:rPr>
          <w:rFonts w:asciiTheme="minorEastAsia" w:eastAsiaTheme="minorEastAsia" w:hAnsiTheme="minorEastAsia"/>
          <w:sz w:val="28"/>
          <w:szCs w:val="28"/>
        </w:rPr>
      </w:pPr>
      <w:r w:rsidRPr="009049B9">
        <w:rPr>
          <w:rFonts w:asciiTheme="minorEastAsia" w:eastAsiaTheme="minorEastAsia" w:hAnsiTheme="minorEastAsia" w:hint="eastAsia"/>
          <w:sz w:val="28"/>
          <w:szCs w:val="28"/>
        </w:rPr>
        <w:t>三</w:t>
      </w:r>
      <w:r w:rsidR="00433B21" w:rsidRPr="009049B9">
        <w:rPr>
          <w:rFonts w:asciiTheme="minorEastAsia" w:eastAsiaTheme="minorEastAsia" w:hAnsiTheme="minorEastAsia" w:hint="eastAsia"/>
          <w:sz w:val="28"/>
          <w:szCs w:val="28"/>
        </w:rPr>
        <w:t>月</w:t>
      </w:r>
      <w:r w:rsidR="00F97B5F" w:rsidRPr="009049B9">
        <w:rPr>
          <w:rFonts w:asciiTheme="minorEastAsia" w:eastAsiaTheme="minorEastAsia" w:hAnsiTheme="minorEastAsia" w:hint="eastAsia"/>
          <w:sz w:val="28"/>
          <w:szCs w:val="28"/>
        </w:rPr>
        <w:t>十八</w:t>
      </w:r>
      <w:bookmarkStart w:id="0" w:name="_GoBack"/>
      <w:bookmarkEnd w:id="0"/>
      <w:r w:rsidR="00433B21" w:rsidRPr="009049B9">
        <w:rPr>
          <w:rFonts w:asciiTheme="minorEastAsia" w:eastAsiaTheme="minorEastAsia" w:hAnsiTheme="minorEastAsia" w:hint="eastAsia"/>
          <w:sz w:val="28"/>
          <w:szCs w:val="28"/>
        </w:rPr>
        <w:t>日前报至公司综合办公室</w:t>
      </w:r>
    </w:p>
    <w:p w:rsidR="00433B21" w:rsidRPr="009049B9" w:rsidRDefault="00433B21" w:rsidP="009049B9">
      <w:pPr>
        <w:adjustRightInd w:val="0"/>
        <w:snapToGrid w:val="0"/>
        <w:spacing w:line="360" w:lineRule="auto"/>
        <w:ind w:firstLineChars="49" w:firstLine="138"/>
        <w:rPr>
          <w:rFonts w:asciiTheme="minorEastAsia" w:eastAsiaTheme="minorEastAsia" w:hAnsiTheme="minorEastAsia"/>
          <w:b/>
          <w:bCs/>
          <w:sz w:val="28"/>
          <w:szCs w:val="28"/>
        </w:rPr>
      </w:pPr>
      <w:r w:rsidRPr="009049B9">
        <w:rPr>
          <w:rFonts w:asciiTheme="minorEastAsia" w:eastAsiaTheme="minorEastAsia" w:hAnsiTheme="minorEastAsia" w:hint="eastAsia"/>
          <w:b/>
          <w:bCs/>
          <w:sz w:val="28"/>
          <w:szCs w:val="28"/>
        </w:rPr>
        <w:t>三、培训地点</w:t>
      </w:r>
      <w:r w:rsidR="009049B9">
        <w:rPr>
          <w:rFonts w:asciiTheme="minorEastAsia" w:eastAsiaTheme="minorEastAsia" w:hAnsiTheme="minorEastAsia" w:hint="eastAsia"/>
          <w:b/>
          <w:bCs/>
          <w:sz w:val="28"/>
          <w:szCs w:val="28"/>
        </w:rPr>
        <w:t>：</w:t>
      </w:r>
    </w:p>
    <w:p w:rsidR="00433B21" w:rsidRPr="009049B9" w:rsidRDefault="00433B21" w:rsidP="009049B9">
      <w:pPr>
        <w:adjustRightInd w:val="0"/>
        <w:snapToGrid w:val="0"/>
        <w:spacing w:line="360" w:lineRule="auto"/>
        <w:ind w:firstLineChars="200" w:firstLine="560"/>
        <w:rPr>
          <w:rFonts w:asciiTheme="minorEastAsia" w:eastAsiaTheme="minorEastAsia" w:hAnsiTheme="minorEastAsia"/>
          <w:sz w:val="28"/>
          <w:szCs w:val="28"/>
        </w:rPr>
      </w:pPr>
      <w:r w:rsidRPr="009049B9">
        <w:rPr>
          <w:rFonts w:asciiTheme="minorEastAsia" w:eastAsiaTheme="minorEastAsia" w:hAnsiTheme="minorEastAsia" w:hint="eastAsia"/>
          <w:sz w:val="28"/>
          <w:szCs w:val="28"/>
        </w:rPr>
        <w:t>溧水区职业中学</w:t>
      </w:r>
    </w:p>
    <w:p w:rsidR="00433B21" w:rsidRPr="009049B9" w:rsidRDefault="009049B9" w:rsidP="009049B9">
      <w:pPr>
        <w:adjustRightInd w:val="0"/>
        <w:snapToGrid w:val="0"/>
        <w:spacing w:line="360" w:lineRule="auto"/>
        <w:ind w:firstLineChars="49" w:firstLine="138"/>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四</w:t>
      </w:r>
      <w:r w:rsidR="00433B21" w:rsidRPr="009049B9">
        <w:rPr>
          <w:rFonts w:asciiTheme="minorEastAsia" w:eastAsiaTheme="minorEastAsia" w:hAnsiTheme="minorEastAsia" w:hint="eastAsia"/>
          <w:b/>
          <w:bCs/>
          <w:sz w:val="28"/>
          <w:szCs w:val="28"/>
        </w:rPr>
        <w:t>、开班时间</w:t>
      </w:r>
      <w:r>
        <w:rPr>
          <w:rFonts w:asciiTheme="minorEastAsia" w:eastAsiaTheme="minorEastAsia" w:hAnsiTheme="minorEastAsia" w:hint="eastAsia"/>
          <w:b/>
          <w:bCs/>
          <w:sz w:val="28"/>
          <w:szCs w:val="28"/>
        </w:rPr>
        <w:t>：</w:t>
      </w:r>
    </w:p>
    <w:p w:rsidR="00433B21" w:rsidRPr="009049B9" w:rsidRDefault="00433B21" w:rsidP="009049B9">
      <w:pPr>
        <w:adjustRightInd w:val="0"/>
        <w:snapToGrid w:val="0"/>
        <w:spacing w:line="360" w:lineRule="auto"/>
        <w:ind w:firstLineChars="200" w:firstLine="560"/>
        <w:rPr>
          <w:rFonts w:asciiTheme="minorEastAsia" w:eastAsiaTheme="minorEastAsia" w:hAnsiTheme="minorEastAsia"/>
          <w:sz w:val="28"/>
          <w:szCs w:val="28"/>
        </w:rPr>
      </w:pPr>
      <w:r w:rsidRPr="009049B9">
        <w:rPr>
          <w:rFonts w:asciiTheme="minorEastAsia" w:eastAsiaTheme="minorEastAsia" w:hAnsiTheme="minorEastAsia" w:hint="eastAsia"/>
          <w:sz w:val="28"/>
          <w:szCs w:val="28"/>
        </w:rPr>
        <w:t>本次培训拟开设A、B两班，A班20学时，B班40学时，由学员在报名时选择，具体开班时间另行通知。</w:t>
      </w:r>
    </w:p>
    <w:p w:rsidR="00433B21" w:rsidRPr="009049B9" w:rsidRDefault="009049B9" w:rsidP="009049B9">
      <w:pPr>
        <w:adjustRightInd w:val="0"/>
        <w:snapToGrid w:val="0"/>
        <w:spacing w:line="360" w:lineRule="auto"/>
        <w:ind w:firstLineChars="49" w:firstLine="138"/>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lastRenderedPageBreak/>
        <w:t>五</w:t>
      </w:r>
      <w:r w:rsidR="00433B21" w:rsidRPr="009049B9">
        <w:rPr>
          <w:rFonts w:asciiTheme="minorEastAsia" w:eastAsiaTheme="minorEastAsia" w:hAnsiTheme="minorEastAsia" w:hint="eastAsia"/>
          <w:b/>
          <w:bCs/>
          <w:sz w:val="28"/>
          <w:szCs w:val="28"/>
        </w:rPr>
        <w:t>、培训内容</w:t>
      </w:r>
      <w:r>
        <w:rPr>
          <w:rFonts w:asciiTheme="minorEastAsia" w:eastAsiaTheme="minorEastAsia" w:hAnsiTheme="minorEastAsia" w:hint="eastAsia"/>
          <w:b/>
          <w:bCs/>
          <w:sz w:val="28"/>
          <w:szCs w:val="28"/>
        </w:rPr>
        <w:t>：</w:t>
      </w:r>
    </w:p>
    <w:p w:rsidR="00433B21" w:rsidRPr="009049B9" w:rsidRDefault="00433B21" w:rsidP="009049B9">
      <w:pPr>
        <w:adjustRightInd w:val="0"/>
        <w:snapToGrid w:val="0"/>
        <w:spacing w:line="360" w:lineRule="auto"/>
        <w:ind w:firstLineChars="200" w:firstLine="560"/>
        <w:rPr>
          <w:rFonts w:asciiTheme="minorEastAsia" w:eastAsiaTheme="minorEastAsia" w:hAnsiTheme="minorEastAsia"/>
          <w:sz w:val="28"/>
          <w:szCs w:val="28"/>
        </w:rPr>
      </w:pPr>
      <w:r w:rsidRPr="009049B9">
        <w:rPr>
          <w:rFonts w:asciiTheme="minorEastAsia" w:eastAsiaTheme="minorEastAsia" w:hAnsiTheme="minorEastAsia" w:hint="eastAsia"/>
          <w:sz w:val="28"/>
          <w:szCs w:val="28"/>
        </w:rPr>
        <w:t>土建类专业的主要培训内容是：《建筑工程信息模型（BIM）应用统一标准（征求意见稿）》、工程建设信息化与AUTOCAD软件应用、《城市化进程中地基工程新特点》。</w:t>
      </w:r>
    </w:p>
    <w:p w:rsidR="009049B9" w:rsidRDefault="009049B9" w:rsidP="009049B9">
      <w:pPr>
        <w:adjustRightInd w:val="0"/>
        <w:snapToGrid w:val="0"/>
        <w:spacing w:line="360" w:lineRule="auto"/>
        <w:ind w:firstLineChars="49" w:firstLine="138"/>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六</w:t>
      </w:r>
      <w:r w:rsidR="00433B21" w:rsidRPr="009049B9">
        <w:rPr>
          <w:rFonts w:asciiTheme="minorEastAsia" w:eastAsiaTheme="minorEastAsia" w:hAnsiTheme="minorEastAsia" w:hint="eastAsia"/>
          <w:b/>
          <w:bCs/>
          <w:sz w:val="28"/>
          <w:szCs w:val="28"/>
        </w:rPr>
        <w:t>、收费标准：</w:t>
      </w:r>
    </w:p>
    <w:p w:rsidR="00433B21" w:rsidRPr="009049B9" w:rsidRDefault="00433B21" w:rsidP="00C61B93">
      <w:pPr>
        <w:adjustRightInd w:val="0"/>
        <w:snapToGrid w:val="0"/>
        <w:spacing w:line="360" w:lineRule="auto"/>
        <w:ind w:firstLineChars="196" w:firstLine="549"/>
        <w:rPr>
          <w:rFonts w:asciiTheme="minorEastAsia" w:eastAsiaTheme="minorEastAsia" w:hAnsiTheme="minorEastAsia"/>
          <w:sz w:val="28"/>
          <w:szCs w:val="28"/>
        </w:rPr>
      </w:pPr>
      <w:r w:rsidRPr="00C61B93">
        <w:rPr>
          <w:rFonts w:asciiTheme="minorEastAsia" w:eastAsiaTheme="minorEastAsia" w:hAnsiTheme="minorEastAsia" w:hint="eastAsia"/>
          <w:bCs/>
          <w:sz w:val="28"/>
          <w:szCs w:val="28"/>
        </w:rPr>
        <w:t>依据《关于贯彻&lt;江苏省培训收费管理办法&gt;的通知》宁价费[2013]299号文件，</w:t>
      </w:r>
      <w:r w:rsidRPr="009049B9">
        <w:rPr>
          <w:rFonts w:asciiTheme="minorEastAsia" w:eastAsiaTheme="minorEastAsia" w:hAnsiTheme="minorEastAsia" w:hint="eastAsia"/>
          <w:sz w:val="28"/>
          <w:szCs w:val="28"/>
        </w:rPr>
        <w:t>每人收费10元/学时（包括培训费、资料费等）。</w:t>
      </w:r>
    </w:p>
    <w:p w:rsidR="00433B21" w:rsidRPr="009049B9" w:rsidRDefault="009049B9" w:rsidP="009049B9">
      <w:pPr>
        <w:ind w:firstLineChars="49" w:firstLine="138"/>
        <w:rPr>
          <w:rFonts w:asciiTheme="minorEastAsia" w:eastAsiaTheme="minorEastAsia" w:hAnsiTheme="minorEastAsia"/>
          <w:sz w:val="28"/>
          <w:szCs w:val="28"/>
        </w:rPr>
      </w:pPr>
      <w:r>
        <w:rPr>
          <w:rFonts w:asciiTheme="minorEastAsia" w:eastAsiaTheme="minorEastAsia" w:hAnsiTheme="minorEastAsia" w:hint="eastAsia"/>
          <w:b/>
          <w:bCs/>
          <w:sz w:val="28"/>
          <w:szCs w:val="28"/>
        </w:rPr>
        <w:t>七</w:t>
      </w:r>
      <w:r w:rsidR="00433B21" w:rsidRPr="009049B9">
        <w:rPr>
          <w:rFonts w:asciiTheme="minorEastAsia" w:eastAsiaTheme="minorEastAsia" w:hAnsiTheme="minorEastAsia" w:hint="eastAsia"/>
          <w:b/>
          <w:bCs/>
          <w:sz w:val="28"/>
          <w:szCs w:val="28"/>
        </w:rPr>
        <w:t>、联系电话：</w:t>
      </w:r>
      <w:r w:rsidR="00433B21" w:rsidRPr="009049B9">
        <w:rPr>
          <w:rFonts w:asciiTheme="minorEastAsia" w:eastAsiaTheme="minorEastAsia" w:hAnsiTheme="minorEastAsia" w:hint="eastAsia"/>
          <w:bCs/>
          <w:sz w:val="28"/>
          <w:szCs w:val="28"/>
        </w:rPr>
        <w:t>025-</w:t>
      </w:r>
      <w:r w:rsidR="001D408A" w:rsidRPr="009049B9">
        <w:rPr>
          <w:rFonts w:asciiTheme="minorEastAsia" w:eastAsiaTheme="minorEastAsia" w:hAnsiTheme="minorEastAsia" w:hint="eastAsia"/>
          <w:sz w:val="28"/>
          <w:szCs w:val="28"/>
        </w:rPr>
        <w:t>57422992</w:t>
      </w:r>
      <w:r w:rsidR="00F97B5F" w:rsidRPr="009049B9">
        <w:rPr>
          <w:rFonts w:asciiTheme="minorEastAsia" w:eastAsiaTheme="minorEastAsia" w:hAnsiTheme="minorEastAsia" w:hint="eastAsia"/>
          <w:sz w:val="28"/>
          <w:szCs w:val="28"/>
        </w:rPr>
        <w:t>、13813070754</w:t>
      </w:r>
    </w:p>
    <w:p w:rsidR="00433B21" w:rsidRPr="009049B9" w:rsidRDefault="00433B21" w:rsidP="009049B9">
      <w:pPr>
        <w:adjustRightInd w:val="0"/>
        <w:snapToGrid w:val="0"/>
        <w:spacing w:line="360" w:lineRule="auto"/>
        <w:ind w:firstLineChars="248" w:firstLine="697"/>
        <w:rPr>
          <w:rFonts w:asciiTheme="minorEastAsia" w:eastAsiaTheme="minorEastAsia" w:hAnsiTheme="minorEastAsia"/>
          <w:b/>
          <w:bCs/>
          <w:sz w:val="28"/>
          <w:szCs w:val="28"/>
        </w:rPr>
      </w:pPr>
      <w:r w:rsidRPr="009049B9">
        <w:rPr>
          <w:rFonts w:asciiTheme="minorEastAsia" w:eastAsiaTheme="minorEastAsia" w:hAnsiTheme="minorEastAsia" w:hint="eastAsia"/>
          <w:b/>
          <w:bCs/>
          <w:sz w:val="28"/>
          <w:szCs w:val="28"/>
        </w:rPr>
        <w:t>联 系 人：</w:t>
      </w:r>
      <w:r w:rsidRPr="009049B9">
        <w:rPr>
          <w:rFonts w:asciiTheme="minorEastAsia" w:eastAsiaTheme="minorEastAsia" w:hAnsiTheme="minorEastAsia" w:hint="eastAsia"/>
          <w:sz w:val="28"/>
          <w:szCs w:val="28"/>
        </w:rPr>
        <w:t xml:space="preserve">蔡文华  </w:t>
      </w:r>
    </w:p>
    <w:p w:rsidR="00433B21" w:rsidRDefault="00433B21" w:rsidP="00433B21">
      <w:pPr>
        <w:adjustRightInd w:val="0"/>
        <w:snapToGrid w:val="0"/>
        <w:spacing w:line="360" w:lineRule="auto"/>
        <w:rPr>
          <w:rFonts w:asciiTheme="minorEastAsia" w:eastAsiaTheme="minorEastAsia" w:hAnsiTheme="minorEastAsia"/>
          <w:b/>
          <w:sz w:val="28"/>
          <w:szCs w:val="28"/>
        </w:rPr>
      </w:pPr>
      <w:r w:rsidRPr="009049B9">
        <w:rPr>
          <w:rFonts w:asciiTheme="minorEastAsia" w:eastAsiaTheme="minorEastAsia" w:hAnsiTheme="minorEastAsia" w:hint="eastAsia"/>
          <w:b/>
          <w:sz w:val="28"/>
          <w:szCs w:val="28"/>
        </w:rPr>
        <w:t>附件：关于加强我市专业技术人员继续教育学时管理的通知</w:t>
      </w:r>
    </w:p>
    <w:p w:rsidR="009049B9" w:rsidRDefault="009049B9" w:rsidP="00433B21">
      <w:pPr>
        <w:adjustRightInd w:val="0"/>
        <w:snapToGrid w:val="0"/>
        <w:spacing w:line="360" w:lineRule="auto"/>
        <w:rPr>
          <w:rFonts w:asciiTheme="minorEastAsia" w:eastAsiaTheme="minorEastAsia" w:hAnsiTheme="minorEastAsia"/>
          <w:b/>
          <w:sz w:val="28"/>
          <w:szCs w:val="28"/>
        </w:rPr>
      </w:pPr>
    </w:p>
    <w:p w:rsidR="009049B9" w:rsidRDefault="009049B9" w:rsidP="00433B21">
      <w:pPr>
        <w:adjustRightInd w:val="0"/>
        <w:snapToGrid w:val="0"/>
        <w:spacing w:line="360" w:lineRule="auto"/>
        <w:rPr>
          <w:rFonts w:asciiTheme="minorEastAsia" w:eastAsiaTheme="minorEastAsia" w:hAnsiTheme="minorEastAsia"/>
          <w:b/>
          <w:sz w:val="28"/>
          <w:szCs w:val="28"/>
        </w:rPr>
      </w:pPr>
    </w:p>
    <w:p w:rsidR="009049B9" w:rsidRDefault="009049B9" w:rsidP="00433B21">
      <w:pPr>
        <w:adjustRightInd w:val="0"/>
        <w:snapToGrid w:val="0"/>
        <w:spacing w:line="360" w:lineRule="auto"/>
        <w:rPr>
          <w:rFonts w:asciiTheme="minorEastAsia" w:eastAsiaTheme="minorEastAsia" w:hAnsiTheme="minorEastAsia"/>
          <w:b/>
          <w:sz w:val="28"/>
          <w:szCs w:val="28"/>
        </w:rPr>
      </w:pPr>
    </w:p>
    <w:p w:rsidR="009049B9" w:rsidRPr="009049B9" w:rsidRDefault="009049B9" w:rsidP="00433B21">
      <w:pPr>
        <w:adjustRightInd w:val="0"/>
        <w:snapToGrid w:val="0"/>
        <w:spacing w:line="360" w:lineRule="auto"/>
        <w:rPr>
          <w:rFonts w:asciiTheme="minorEastAsia" w:eastAsiaTheme="minorEastAsia" w:hAnsiTheme="minorEastAsia"/>
          <w:b/>
          <w:sz w:val="28"/>
          <w:szCs w:val="28"/>
        </w:rPr>
      </w:pPr>
    </w:p>
    <w:p w:rsidR="00433B21" w:rsidRPr="00C61B93" w:rsidRDefault="00433B21" w:rsidP="00433B21">
      <w:pPr>
        <w:adjustRightInd w:val="0"/>
        <w:snapToGrid w:val="0"/>
        <w:spacing w:line="360" w:lineRule="auto"/>
        <w:ind w:firstLineChars="200" w:firstLine="640"/>
        <w:jc w:val="center"/>
        <w:rPr>
          <w:rFonts w:ascii="仿宋_GB2312" w:eastAsia="仿宋_GB2312" w:hAnsi="Batang"/>
          <w:sz w:val="28"/>
          <w:szCs w:val="28"/>
        </w:rPr>
      </w:pPr>
      <w:r>
        <w:rPr>
          <w:rFonts w:ascii="仿宋_GB2312" w:eastAsia="仿宋_GB2312" w:hAnsi="Batang" w:hint="eastAsia"/>
          <w:sz w:val="32"/>
          <w:szCs w:val="32"/>
        </w:rPr>
        <w:t xml:space="preserve">                     </w:t>
      </w:r>
      <w:r w:rsidR="001D408A">
        <w:rPr>
          <w:rFonts w:ascii="仿宋_GB2312" w:eastAsia="仿宋_GB2312" w:hAnsi="Batang" w:hint="eastAsia"/>
          <w:sz w:val="32"/>
          <w:szCs w:val="32"/>
        </w:rPr>
        <w:t xml:space="preserve">   </w:t>
      </w:r>
      <w:r w:rsidRPr="00C61B93">
        <w:rPr>
          <w:rFonts w:ascii="仿宋_GB2312" w:eastAsia="仿宋_GB2312" w:hAnsi="Batang" w:hint="eastAsia"/>
          <w:sz w:val="28"/>
          <w:szCs w:val="28"/>
        </w:rPr>
        <w:t>南京明辉建设集团</w:t>
      </w:r>
    </w:p>
    <w:p w:rsidR="00433B21" w:rsidRPr="00C61B93" w:rsidRDefault="001D408A" w:rsidP="00C61B93">
      <w:pPr>
        <w:widowControl/>
        <w:spacing w:line="500" w:lineRule="atLeast"/>
        <w:ind w:right="480" w:firstLineChars="1293" w:firstLine="3620"/>
        <w:jc w:val="right"/>
        <w:rPr>
          <w:rFonts w:ascii="仿宋_GB2312" w:eastAsia="仿宋_GB2312" w:hAnsi="Batang"/>
          <w:sz w:val="28"/>
          <w:szCs w:val="28"/>
        </w:rPr>
      </w:pPr>
      <w:r w:rsidRPr="00C61B93">
        <w:rPr>
          <w:rFonts w:ascii="仿宋_GB2312" w:eastAsia="仿宋_GB2312" w:hAnsi="Batang" w:hint="eastAsia"/>
          <w:sz w:val="28"/>
          <w:szCs w:val="28"/>
        </w:rPr>
        <w:t>二〇一六年三月</w:t>
      </w:r>
      <w:r w:rsidR="00433B21" w:rsidRPr="00C61B93">
        <w:rPr>
          <w:rFonts w:ascii="仿宋_GB2312" w:eastAsia="仿宋_GB2312" w:hAnsi="Batang" w:hint="eastAsia"/>
          <w:sz w:val="28"/>
          <w:szCs w:val="28"/>
        </w:rPr>
        <w:t>一日</w:t>
      </w:r>
    </w:p>
    <w:p w:rsidR="00433B21" w:rsidRDefault="00433B21" w:rsidP="00433B21">
      <w:pPr>
        <w:widowControl/>
        <w:spacing w:line="500" w:lineRule="atLeast"/>
        <w:ind w:right="480" w:firstLineChars="1293" w:firstLine="4138"/>
        <w:jc w:val="right"/>
        <w:rPr>
          <w:rFonts w:ascii="仿宋_GB2312" w:eastAsia="仿宋_GB2312" w:hAnsi="Batang"/>
          <w:sz w:val="32"/>
          <w:szCs w:val="32"/>
        </w:rPr>
      </w:pPr>
    </w:p>
    <w:p w:rsidR="009049B9" w:rsidRDefault="009049B9" w:rsidP="00433B21">
      <w:pPr>
        <w:widowControl/>
        <w:spacing w:line="500" w:lineRule="atLeast"/>
        <w:ind w:right="480" w:firstLineChars="1293" w:firstLine="4138"/>
        <w:jc w:val="right"/>
        <w:rPr>
          <w:rFonts w:ascii="仿宋_GB2312" w:eastAsia="仿宋_GB2312" w:hAnsi="Batang"/>
          <w:sz w:val="32"/>
          <w:szCs w:val="32"/>
        </w:rPr>
      </w:pPr>
    </w:p>
    <w:p w:rsidR="009049B9" w:rsidRDefault="009049B9" w:rsidP="00433B21">
      <w:pPr>
        <w:widowControl/>
        <w:spacing w:line="500" w:lineRule="atLeast"/>
        <w:ind w:right="480" w:firstLineChars="1293" w:firstLine="4138"/>
        <w:jc w:val="right"/>
        <w:rPr>
          <w:rFonts w:ascii="仿宋_GB2312" w:eastAsia="仿宋_GB2312" w:hAnsi="Batang"/>
          <w:sz w:val="32"/>
          <w:szCs w:val="32"/>
        </w:rPr>
      </w:pPr>
    </w:p>
    <w:p w:rsidR="009049B9" w:rsidRPr="00174468" w:rsidRDefault="009049B9" w:rsidP="00433B21">
      <w:pPr>
        <w:widowControl/>
        <w:spacing w:line="500" w:lineRule="atLeast"/>
        <w:ind w:right="480" w:firstLineChars="1293" w:firstLine="4138"/>
        <w:jc w:val="right"/>
        <w:rPr>
          <w:rFonts w:ascii="仿宋_GB2312" w:eastAsia="仿宋_GB2312" w:hAnsi="Batang"/>
          <w:sz w:val="32"/>
          <w:szCs w:val="32"/>
        </w:rPr>
      </w:pPr>
    </w:p>
    <w:p w:rsidR="00433B21" w:rsidRPr="003B57E2" w:rsidRDefault="00433B21" w:rsidP="00433B21">
      <w:pPr>
        <w:spacing w:line="360" w:lineRule="auto"/>
        <w:rPr>
          <w:b/>
          <w:sz w:val="24"/>
        </w:rPr>
      </w:pPr>
      <w:r w:rsidRPr="00971817">
        <w:rPr>
          <w:rFonts w:hint="eastAsia"/>
          <w:b/>
          <w:sz w:val="24"/>
        </w:rPr>
        <w:t>主题词：</w:t>
      </w:r>
      <w:r>
        <w:rPr>
          <w:rFonts w:hint="eastAsia"/>
          <w:b/>
          <w:sz w:val="24"/>
        </w:rPr>
        <w:t xml:space="preserve"> </w:t>
      </w:r>
      <w:r>
        <w:rPr>
          <w:rFonts w:hint="eastAsia"/>
          <w:b/>
          <w:sz w:val="24"/>
        </w:rPr>
        <w:t>专业技术人员</w:t>
      </w:r>
      <w:r>
        <w:rPr>
          <w:rFonts w:hint="eastAsia"/>
          <w:b/>
          <w:sz w:val="24"/>
        </w:rPr>
        <w:t xml:space="preserve">  </w:t>
      </w:r>
      <w:r>
        <w:rPr>
          <w:rFonts w:hint="eastAsia"/>
          <w:b/>
          <w:sz w:val="24"/>
        </w:rPr>
        <w:t>继续教育</w:t>
      </w:r>
      <w:r>
        <w:rPr>
          <w:rFonts w:hint="eastAsia"/>
          <w:b/>
          <w:sz w:val="24"/>
        </w:rPr>
        <w:t xml:space="preserve">  </w:t>
      </w:r>
      <w:r>
        <w:rPr>
          <w:rFonts w:hint="eastAsia"/>
          <w:b/>
          <w:sz w:val="24"/>
        </w:rPr>
        <w:t>专业课</w:t>
      </w:r>
      <w:r>
        <w:rPr>
          <w:rFonts w:hint="eastAsia"/>
          <w:b/>
          <w:sz w:val="24"/>
        </w:rPr>
        <w:t xml:space="preserve">  </w:t>
      </w:r>
      <w:r>
        <w:rPr>
          <w:rFonts w:hint="eastAsia"/>
          <w:b/>
          <w:sz w:val="24"/>
        </w:rPr>
        <w:t>培训</w:t>
      </w:r>
      <w:r>
        <w:rPr>
          <w:rFonts w:hint="eastAsia"/>
          <w:b/>
          <w:sz w:val="24"/>
        </w:rPr>
        <w:t xml:space="preserve">  </w:t>
      </w:r>
      <w:r>
        <w:rPr>
          <w:rFonts w:hint="eastAsia"/>
          <w:b/>
          <w:sz w:val="24"/>
        </w:rPr>
        <w:t>通知</w:t>
      </w:r>
    </w:p>
    <w:p w:rsidR="00433B21" w:rsidRDefault="006657AC" w:rsidP="00433B21">
      <w:pPr>
        <w:spacing w:line="360" w:lineRule="auto"/>
        <w:rPr>
          <w:b/>
          <w:sz w:val="24"/>
        </w:rPr>
      </w:pPr>
      <w:r>
        <w:rPr>
          <w:b/>
          <w:noProof/>
          <w:sz w:val="24"/>
        </w:rPr>
        <w:pict>
          <v:line id="直接连接符 3" o:spid="_x0000_s1029" style="position:absolute;left:0;text-align:left;z-index:251664384;visibility:visible" from="0,.55pt" to="42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" strokeweight="1.25pt"/>
        </w:pict>
      </w:r>
      <w:r w:rsidR="00433B21">
        <w:rPr>
          <w:rFonts w:hint="eastAsia"/>
          <w:b/>
          <w:sz w:val="24"/>
        </w:rPr>
        <w:t>抄报：公司总经理</w:t>
      </w:r>
      <w:r w:rsidR="00433B21">
        <w:rPr>
          <w:rFonts w:hint="eastAsia"/>
          <w:b/>
          <w:sz w:val="24"/>
        </w:rPr>
        <w:t xml:space="preserve">  </w:t>
      </w:r>
      <w:r w:rsidR="00433B21">
        <w:rPr>
          <w:rFonts w:hint="eastAsia"/>
          <w:b/>
          <w:sz w:val="24"/>
        </w:rPr>
        <w:t>副总经理</w:t>
      </w:r>
    </w:p>
    <w:p w:rsidR="00433B21" w:rsidRPr="00971817" w:rsidRDefault="006657AC" w:rsidP="00433B21">
      <w:pPr>
        <w:spacing w:line="360" w:lineRule="auto"/>
        <w:rPr>
          <w:b/>
          <w:sz w:val="24"/>
        </w:rPr>
      </w:pPr>
      <w:r>
        <w:rPr>
          <w:b/>
          <w:noProof/>
          <w:sz w:val="24"/>
        </w:rPr>
        <w:pict>
          <v:line id="直接连接符 1" o:spid="_x0000_s1027" style="position:absolute;left:0;text-align:left;z-index:251662336;visibility:visible" from="0,18.6pt" to="42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" strokeweight="1.25pt"/>
        </w:pict>
      </w:r>
      <w:r>
        <w:rPr>
          <w:b/>
          <w:noProof/>
          <w:sz w:val="24"/>
        </w:rPr>
        <w:pict>
          <v:line id="直接连接符 2" o:spid="_x0000_s1028" style="position:absolute;left:0;text-align:left;z-index:251663360;visibility:visible" from="0,.25pt" to="42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" strokeweight="1.25pt"/>
        </w:pict>
      </w:r>
      <w:r w:rsidR="00433B21" w:rsidRPr="00971817">
        <w:rPr>
          <w:rFonts w:hint="eastAsia"/>
          <w:b/>
          <w:sz w:val="24"/>
        </w:rPr>
        <w:t>南京明辉建设</w:t>
      </w:r>
      <w:r w:rsidR="00433B21">
        <w:rPr>
          <w:rFonts w:hint="eastAsia"/>
          <w:b/>
          <w:sz w:val="24"/>
        </w:rPr>
        <w:t>集团综合办公室印发</w:t>
      </w:r>
      <w:r w:rsidR="00433B21" w:rsidRPr="00971817">
        <w:rPr>
          <w:rFonts w:hint="eastAsia"/>
          <w:b/>
          <w:sz w:val="24"/>
        </w:rPr>
        <w:t xml:space="preserve">  </w:t>
      </w:r>
      <w:r w:rsidR="00433B21">
        <w:rPr>
          <w:rFonts w:hint="eastAsia"/>
          <w:b/>
          <w:sz w:val="24"/>
        </w:rPr>
        <w:t xml:space="preserve">   </w:t>
      </w:r>
      <w:r w:rsidR="00433B21" w:rsidRPr="00971817">
        <w:rPr>
          <w:rFonts w:hint="eastAsia"/>
          <w:b/>
          <w:sz w:val="24"/>
        </w:rPr>
        <w:t xml:space="preserve">           </w:t>
      </w:r>
      <w:r w:rsidR="00433B21">
        <w:rPr>
          <w:rFonts w:hint="eastAsia"/>
          <w:b/>
          <w:sz w:val="24"/>
        </w:rPr>
        <w:t xml:space="preserve"> </w:t>
      </w:r>
      <w:r w:rsidR="00433B21" w:rsidRPr="00971817">
        <w:rPr>
          <w:rFonts w:hint="eastAsia"/>
          <w:b/>
          <w:sz w:val="24"/>
        </w:rPr>
        <w:t xml:space="preserve"> </w:t>
      </w:r>
      <w:r w:rsidR="00F97B5F">
        <w:rPr>
          <w:rFonts w:hint="eastAsia"/>
          <w:b/>
          <w:sz w:val="24"/>
        </w:rPr>
        <w:t xml:space="preserve"> </w:t>
      </w:r>
      <w:r w:rsidR="00433B21" w:rsidRPr="00971817">
        <w:rPr>
          <w:rFonts w:hint="eastAsia"/>
          <w:b/>
          <w:sz w:val="24"/>
        </w:rPr>
        <w:t xml:space="preserve"> 20</w:t>
      </w:r>
      <w:r w:rsidR="001D408A">
        <w:rPr>
          <w:rFonts w:hint="eastAsia"/>
          <w:b/>
          <w:sz w:val="24"/>
        </w:rPr>
        <w:t>16</w:t>
      </w:r>
      <w:r w:rsidR="00433B21" w:rsidRPr="00971817">
        <w:rPr>
          <w:rFonts w:hint="eastAsia"/>
          <w:b/>
          <w:sz w:val="24"/>
        </w:rPr>
        <w:t>年</w:t>
      </w:r>
      <w:r w:rsidR="001D408A">
        <w:rPr>
          <w:rFonts w:hint="eastAsia"/>
          <w:b/>
          <w:sz w:val="24"/>
        </w:rPr>
        <w:t>3</w:t>
      </w:r>
      <w:r w:rsidR="00433B21" w:rsidRPr="00971817">
        <w:rPr>
          <w:rFonts w:hint="eastAsia"/>
          <w:b/>
          <w:sz w:val="24"/>
        </w:rPr>
        <w:t>月</w:t>
      </w:r>
      <w:r w:rsidR="001D408A">
        <w:rPr>
          <w:rFonts w:hint="eastAsia"/>
          <w:b/>
          <w:sz w:val="24"/>
        </w:rPr>
        <w:t>1</w:t>
      </w:r>
      <w:r w:rsidR="00433B21" w:rsidRPr="00971817">
        <w:rPr>
          <w:rFonts w:hint="eastAsia"/>
          <w:b/>
          <w:sz w:val="24"/>
        </w:rPr>
        <w:t>日印发</w:t>
      </w:r>
    </w:p>
    <w:p w:rsidR="00F97B5F" w:rsidRDefault="00F97B5F" w:rsidP="00433B21">
      <w:pPr>
        <w:widowControl/>
        <w:spacing w:line="500" w:lineRule="atLeast"/>
        <w:ind w:right="480"/>
        <w:rPr>
          <w:rFonts w:ascii="宋体" w:hAnsi="宋体" w:cs="宋体"/>
          <w:b/>
          <w:bCs/>
          <w:kern w:val="0"/>
          <w:sz w:val="32"/>
          <w:szCs w:val="32"/>
        </w:rPr>
      </w:pPr>
    </w:p>
    <w:p w:rsidR="00C61B93" w:rsidRDefault="00C61B93" w:rsidP="00433B21">
      <w:pPr>
        <w:widowControl/>
        <w:spacing w:line="500" w:lineRule="atLeast"/>
        <w:ind w:right="480"/>
        <w:rPr>
          <w:rFonts w:ascii="宋体" w:hAnsi="宋体" w:cs="宋体"/>
          <w:b/>
          <w:bCs/>
          <w:kern w:val="0"/>
          <w:sz w:val="32"/>
          <w:szCs w:val="32"/>
        </w:rPr>
      </w:pPr>
    </w:p>
    <w:p w:rsidR="00433B21" w:rsidRDefault="00433B21" w:rsidP="00433B21">
      <w:pPr>
        <w:widowControl/>
        <w:spacing w:line="500" w:lineRule="atLeast"/>
        <w:ind w:right="480"/>
        <w:rPr>
          <w:rFonts w:ascii="宋体" w:hAnsi="宋体" w:cs="宋体"/>
          <w:b/>
          <w:bCs/>
          <w:kern w:val="0"/>
          <w:sz w:val="32"/>
          <w:szCs w:val="32"/>
        </w:rPr>
      </w:pPr>
      <w:r>
        <w:rPr>
          <w:rFonts w:ascii="宋体" w:hAnsi="宋体" w:cs="宋体" w:hint="eastAsia"/>
          <w:b/>
          <w:bCs/>
          <w:kern w:val="0"/>
          <w:sz w:val="32"/>
          <w:szCs w:val="32"/>
        </w:rPr>
        <w:lastRenderedPageBreak/>
        <w:t>附件：</w:t>
      </w:r>
    </w:p>
    <w:p w:rsidR="00433B21" w:rsidRPr="009049B9" w:rsidRDefault="00433B21" w:rsidP="009049B9">
      <w:pPr>
        <w:widowControl/>
        <w:spacing w:line="500" w:lineRule="atLeast"/>
        <w:ind w:right="480" w:firstLineChars="147" w:firstLine="531"/>
        <w:jc w:val="center"/>
        <w:rPr>
          <w:rFonts w:ascii="宋体" w:hAnsi="宋体" w:cs="宋体"/>
          <w:b/>
          <w:bCs/>
          <w:kern w:val="0"/>
          <w:sz w:val="36"/>
          <w:szCs w:val="36"/>
        </w:rPr>
      </w:pPr>
      <w:r w:rsidRPr="009049B9">
        <w:rPr>
          <w:rFonts w:ascii="宋体" w:hAnsi="宋体" w:cs="宋体" w:hint="eastAsia"/>
          <w:b/>
          <w:bCs/>
          <w:kern w:val="0"/>
          <w:sz w:val="36"/>
          <w:szCs w:val="36"/>
        </w:rPr>
        <w:t>关于加强我市专业技术人员</w:t>
      </w:r>
    </w:p>
    <w:p w:rsidR="00433B21" w:rsidRPr="009049B9" w:rsidRDefault="00433B21" w:rsidP="009049B9">
      <w:pPr>
        <w:widowControl/>
        <w:spacing w:line="500" w:lineRule="atLeast"/>
        <w:ind w:right="480" w:firstLineChars="147" w:firstLine="531"/>
        <w:jc w:val="center"/>
        <w:rPr>
          <w:rFonts w:ascii="宋体" w:hAnsi="宋体" w:cs="宋体"/>
          <w:b/>
          <w:bCs/>
          <w:kern w:val="0"/>
          <w:sz w:val="36"/>
          <w:szCs w:val="36"/>
        </w:rPr>
      </w:pPr>
      <w:r w:rsidRPr="009049B9">
        <w:rPr>
          <w:rFonts w:ascii="宋体" w:hAnsi="宋体" w:cs="宋体" w:hint="eastAsia"/>
          <w:b/>
          <w:bCs/>
          <w:kern w:val="0"/>
          <w:sz w:val="36"/>
          <w:szCs w:val="36"/>
        </w:rPr>
        <w:t>继续教育学时管理的通知</w:t>
      </w:r>
    </w:p>
    <w:p w:rsidR="00433B21" w:rsidRPr="009049B9" w:rsidRDefault="00433B21" w:rsidP="009049B9">
      <w:pPr>
        <w:widowControl/>
        <w:spacing w:before="100" w:beforeAutospacing="1" w:after="100" w:afterAutospacing="1" w:line="440" w:lineRule="exact"/>
        <w:jc w:val="left"/>
        <w:rPr>
          <w:rFonts w:asciiTheme="minorEastAsia" w:eastAsiaTheme="minorEastAsia" w:hAnsiTheme="minorEastAsia" w:cs="宋体"/>
          <w:color w:val="000000"/>
          <w:kern w:val="0"/>
          <w:sz w:val="28"/>
          <w:szCs w:val="28"/>
        </w:rPr>
      </w:pPr>
      <w:r w:rsidRPr="009049B9">
        <w:rPr>
          <w:rFonts w:asciiTheme="minorEastAsia" w:eastAsiaTheme="minorEastAsia" w:hAnsiTheme="minorEastAsia" w:cs="宋体" w:hint="eastAsia"/>
          <w:color w:val="000000"/>
          <w:kern w:val="0"/>
          <w:sz w:val="28"/>
          <w:szCs w:val="28"/>
        </w:rPr>
        <w:t>各区人力资源和社会保障局、有关单位人事（教育）处、市继续教育基地：</w:t>
      </w:r>
    </w:p>
    <w:p w:rsidR="00433B21" w:rsidRPr="009049B9" w:rsidRDefault="00433B21" w:rsidP="009049B9">
      <w:pPr>
        <w:widowControl/>
        <w:spacing w:before="100" w:beforeAutospacing="1" w:after="100" w:afterAutospacing="1" w:line="440" w:lineRule="exact"/>
        <w:ind w:firstLineChars="200" w:firstLine="560"/>
        <w:jc w:val="left"/>
        <w:rPr>
          <w:rFonts w:asciiTheme="minorEastAsia" w:eastAsiaTheme="minorEastAsia" w:hAnsiTheme="minorEastAsia" w:cs="宋体"/>
          <w:color w:val="000000"/>
          <w:kern w:val="0"/>
          <w:sz w:val="28"/>
          <w:szCs w:val="28"/>
        </w:rPr>
      </w:pPr>
      <w:r w:rsidRPr="009049B9">
        <w:rPr>
          <w:rFonts w:asciiTheme="minorEastAsia" w:eastAsiaTheme="minorEastAsia" w:hAnsiTheme="minorEastAsia" w:cs="宋体" w:hint="eastAsia"/>
          <w:color w:val="000000"/>
          <w:kern w:val="0"/>
          <w:sz w:val="28"/>
          <w:szCs w:val="28"/>
        </w:rPr>
        <w:t>加强专业技术人员继续教育是市委、市政府构建终身教育体系和学习型城市的重要内涵和工作目标，也是专业技术人员更新知识结构、提升自身能力的重要途径。根据《江苏省专业技术人员继续教育条例》的规定，结合我市实际，现就加强我市专业技术人员继续教育学时管理的有关事项通知如下：</w:t>
      </w:r>
    </w:p>
    <w:p w:rsidR="00433B21" w:rsidRPr="009049B9" w:rsidRDefault="00433B21" w:rsidP="009049B9">
      <w:pPr>
        <w:widowControl/>
        <w:spacing w:before="100" w:beforeAutospacing="1" w:after="100" w:afterAutospacing="1" w:line="440" w:lineRule="exact"/>
        <w:jc w:val="left"/>
        <w:rPr>
          <w:rFonts w:asciiTheme="minorEastAsia" w:eastAsiaTheme="minorEastAsia" w:hAnsiTheme="minorEastAsia" w:cs="宋体"/>
          <w:color w:val="000000"/>
          <w:kern w:val="0"/>
          <w:sz w:val="28"/>
          <w:szCs w:val="28"/>
        </w:rPr>
      </w:pPr>
      <w:r w:rsidRPr="009049B9">
        <w:rPr>
          <w:rFonts w:asciiTheme="minorEastAsia" w:eastAsiaTheme="minorEastAsia" w:hAnsiTheme="minorEastAsia" w:cs="宋体" w:hint="eastAsia"/>
          <w:color w:val="000000"/>
          <w:kern w:val="0"/>
          <w:sz w:val="28"/>
          <w:szCs w:val="28"/>
        </w:rPr>
        <w:t xml:space="preserve">　　一、学时管理对象</w:t>
      </w:r>
      <w:r w:rsidR="00C61B93">
        <w:rPr>
          <w:rFonts w:asciiTheme="minorEastAsia" w:eastAsiaTheme="minorEastAsia" w:hAnsiTheme="minorEastAsia" w:cs="宋体" w:hint="eastAsia"/>
          <w:color w:val="000000"/>
          <w:kern w:val="0"/>
          <w:sz w:val="28"/>
          <w:szCs w:val="28"/>
        </w:rPr>
        <w:t>：</w:t>
      </w:r>
    </w:p>
    <w:p w:rsidR="00433B21" w:rsidRPr="009049B9" w:rsidRDefault="00433B21" w:rsidP="009049B9">
      <w:pPr>
        <w:widowControl/>
        <w:spacing w:before="100" w:beforeAutospacing="1" w:after="100" w:afterAutospacing="1" w:line="440" w:lineRule="exact"/>
        <w:jc w:val="left"/>
        <w:rPr>
          <w:rFonts w:asciiTheme="minorEastAsia" w:eastAsiaTheme="minorEastAsia" w:hAnsiTheme="minorEastAsia" w:cs="宋体"/>
          <w:color w:val="000000"/>
          <w:kern w:val="0"/>
          <w:sz w:val="28"/>
          <w:szCs w:val="28"/>
        </w:rPr>
      </w:pPr>
      <w:r w:rsidRPr="009049B9">
        <w:rPr>
          <w:rFonts w:asciiTheme="minorEastAsia" w:eastAsiaTheme="minorEastAsia" w:hAnsiTheme="minorEastAsia" w:cs="宋体" w:hint="eastAsia"/>
          <w:color w:val="000000"/>
          <w:kern w:val="0"/>
          <w:sz w:val="28"/>
          <w:szCs w:val="28"/>
        </w:rPr>
        <w:t xml:space="preserve">　　在企业、事业单位和其他社会组织专业技术岗位上工作的专业技术人员。</w:t>
      </w:r>
    </w:p>
    <w:p w:rsidR="00433B21" w:rsidRPr="009049B9" w:rsidRDefault="00433B21" w:rsidP="009049B9">
      <w:pPr>
        <w:widowControl/>
        <w:spacing w:before="100" w:beforeAutospacing="1" w:after="100" w:afterAutospacing="1" w:line="440" w:lineRule="exact"/>
        <w:jc w:val="left"/>
        <w:rPr>
          <w:rFonts w:asciiTheme="minorEastAsia" w:eastAsiaTheme="minorEastAsia" w:hAnsiTheme="minorEastAsia" w:cs="宋体"/>
          <w:color w:val="000000"/>
          <w:kern w:val="0"/>
          <w:sz w:val="28"/>
          <w:szCs w:val="28"/>
        </w:rPr>
      </w:pPr>
      <w:r w:rsidRPr="009049B9">
        <w:rPr>
          <w:rFonts w:asciiTheme="minorEastAsia" w:eastAsiaTheme="minorEastAsia" w:hAnsiTheme="minorEastAsia" w:cs="宋体" w:hint="eastAsia"/>
          <w:color w:val="000000"/>
          <w:kern w:val="0"/>
          <w:sz w:val="28"/>
          <w:szCs w:val="28"/>
        </w:rPr>
        <w:t xml:space="preserve">　　二、学时要求及计算方式</w:t>
      </w:r>
      <w:r w:rsidR="00C61B93">
        <w:rPr>
          <w:rFonts w:asciiTheme="minorEastAsia" w:eastAsiaTheme="minorEastAsia" w:hAnsiTheme="minorEastAsia" w:cs="宋体" w:hint="eastAsia"/>
          <w:color w:val="000000"/>
          <w:kern w:val="0"/>
          <w:sz w:val="28"/>
          <w:szCs w:val="28"/>
        </w:rPr>
        <w:t>：</w:t>
      </w:r>
    </w:p>
    <w:p w:rsidR="00433B21" w:rsidRPr="009049B9" w:rsidRDefault="00433B21" w:rsidP="009049B9">
      <w:pPr>
        <w:widowControl/>
        <w:spacing w:before="100" w:beforeAutospacing="1" w:after="100" w:afterAutospacing="1" w:line="440" w:lineRule="exact"/>
        <w:jc w:val="left"/>
        <w:rPr>
          <w:rFonts w:asciiTheme="minorEastAsia" w:eastAsiaTheme="minorEastAsia" w:hAnsiTheme="minorEastAsia" w:cs="宋体"/>
          <w:color w:val="000000"/>
          <w:kern w:val="0"/>
          <w:sz w:val="28"/>
          <w:szCs w:val="28"/>
        </w:rPr>
      </w:pPr>
      <w:r w:rsidRPr="009049B9">
        <w:rPr>
          <w:rFonts w:asciiTheme="minorEastAsia" w:eastAsiaTheme="minorEastAsia" w:hAnsiTheme="minorEastAsia" w:cs="宋体" w:hint="eastAsia"/>
          <w:color w:val="000000"/>
          <w:kern w:val="0"/>
          <w:sz w:val="28"/>
          <w:szCs w:val="28"/>
        </w:rPr>
        <w:t xml:space="preserve">　　专业技术人员继续教育分两种类型：公共课和专业课。</w:t>
      </w:r>
    </w:p>
    <w:p w:rsidR="00433B21" w:rsidRPr="009049B9" w:rsidRDefault="00433B21" w:rsidP="009049B9">
      <w:pPr>
        <w:widowControl/>
        <w:spacing w:before="100" w:beforeAutospacing="1" w:after="100" w:afterAutospacing="1" w:line="440" w:lineRule="exact"/>
        <w:ind w:firstLineChars="150" w:firstLine="420"/>
        <w:jc w:val="left"/>
        <w:rPr>
          <w:rFonts w:asciiTheme="minorEastAsia" w:eastAsiaTheme="minorEastAsia" w:hAnsiTheme="minorEastAsia" w:cs="宋体"/>
          <w:color w:val="000000"/>
          <w:kern w:val="0"/>
          <w:sz w:val="28"/>
          <w:szCs w:val="28"/>
        </w:rPr>
      </w:pPr>
      <w:r w:rsidRPr="009049B9">
        <w:rPr>
          <w:rFonts w:asciiTheme="minorEastAsia" w:eastAsiaTheme="minorEastAsia" w:hAnsiTheme="minorEastAsia" w:cs="宋体" w:hint="eastAsia"/>
          <w:color w:val="000000"/>
          <w:kern w:val="0"/>
          <w:sz w:val="28"/>
          <w:szCs w:val="28"/>
        </w:rPr>
        <w:t>（一）学时计算原则</w:t>
      </w:r>
      <w:r w:rsidR="00C61B93">
        <w:rPr>
          <w:rFonts w:asciiTheme="minorEastAsia" w:eastAsiaTheme="minorEastAsia" w:hAnsiTheme="minorEastAsia" w:cs="宋体" w:hint="eastAsia"/>
          <w:color w:val="000000"/>
          <w:kern w:val="0"/>
          <w:sz w:val="28"/>
          <w:szCs w:val="28"/>
        </w:rPr>
        <w:t>：</w:t>
      </w:r>
    </w:p>
    <w:p w:rsidR="00433B21" w:rsidRPr="009049B9" w:rsidRDefault="00433B21" w:rsidP="009049B9">
      <w:pPr>
        <w:widowControl/>
        <w:spacing w:before="100" w:beforeAutospacing="1" w:after="100" w:afterAutospacing="1" w:line="440" w:lineRule="exact"/>
        <w:jc w:val="left"/>
        <w:rPr>
          <w:rFonts w:asciiTheme="minorEastAsia" w:eastAsiaTheme="minorEastAsia" w:hAnsiTheme="minorEastAsia" w:cs="宋体"/>
          <w:color w:val="000000"/>
          <w:kern w:val="0"/>
          <w:sz w:val="28"/>
          <w:szCs w:val="28"/>
        </w:rPr>
      </w:pPr>
      <w:r w:rsidRPr="009049B9">
        <w:rPr>
          <w:rFonts w:asciiTheme="minorEastAsia" w:eastAsiaTheme="minorEastAsia" w:hAnsiTheme="minorEastAsia" w:cs="宋体" w:hint="eastAsia"/>
          <w:color w:val="000000"/>
          <w:kern w:val="0"/>
          <w:sz w:val="28"/>
          <w:szCs w:val="28"/>
        </w:rPr>
        <w:t xml:space="preserve">　　1、继续教育学时在职称周期内可跨年度累计计算；</w:t>
      </w:r>
    </w:p>
    <w:p w:rsidR="00433B21" w:rsidRPr="009049B9" w:rsidRDefault="00433B21" w:rsidP="009049B9">
      <w:pPr>
        <w:widowControl/>
        <w:spacing w:before="100" w:beforeAutospacing="1" w:after="100" w:afterAutospacing="1" w:line="440" w:lineRule="exact"/>
        <w:jc w:val="left"/>
        <w:rPr>
          <w:rFonts w:asciiTheme="minorEastAsia" w:eastAsiaTheme="minorEastAsia" w:hAnsiTheme="minorEastAsia" w:cs="宋体"/>
          <w:color w:val="000000"/>
          <w:kern w:val="0"/>
          <w:sz w:val="28"/>
          <w:szCs w:val="28"/>
        </w:rPr>
      </w:pPr>
      <w:r w:rsidRPr="009049B9">
        <w:rPr>
          <w:rFonts w:asciiTheme="minorEastAsia" w:eastAsiaTheme="minorEastAsia" w:hAnsiTheme="minorEastAsia" w:cs="宋体" w:hint="eastAsia"/>
          <w:color w:val="000000"/>
          <w:kern w:val="0"/>
          <w:sz w:val="28"/>
          <w:szCs w:val="28"/>
        </w:rPr>
        <w:t xml:space="preserve">　　2、公共课学时设最低要求；</w:t>
      </w:r>
    </w:p>
    <w:p w:rsidR="00433B21" w:rsidRPr="009049B9" w:rsidRDefault="00433B21" w:rsidP="009049B9">
      <w:pPr>
        <w:widowControl/>
        <w:spacing w:before="100" w:beforeAutospacing="1" w:after="100" w:afterAutospacing="1" w:line="440" w:lineRule="exact"/>
        <w:jc w:val="left"/>
        <w:rPr>
          <w:rFonts w:asciiTheme="minorEastAsia" w:eastAsiaTheme="minorEastAsia" w:hAnsiTheme="minorEastAsia" w:cs="宋体"/>
          <w:color w:val="000000"/>
          <w:kern w:val="0"/>
          <w:sz w:val="28"/>
          <w:szCs w:val="28"/>
        </w:rPr>
      </w:pPr>
      <w:r w:rsidRPr="009049B9">
        <w:rPr>
          <w:rFonts w:asciiTheme="minorEastAsia" w:eastAsiaTheme="minorEastAsia" w:hAnsiTheme="minorEastAsia" w:cs="宋体" w:hint="eastAsia"/>
          <w:color w:val="000000"/>
          <w:kern w:val="0"/>
          <w:sz w:val="28"/>
          <w:szCs w:val="28"/>
        </w:rPr>
        <w:t xml:space="preserve">　　3、继续教育学时实行周期审验。原职称系列有周期审验要求的从其规定，原职称系列无周期审验要求的从2014年起按照年度要求进行审验；</w:t>
      </w:r>
    </w:p>
    <w:p w:rsidR="00433B21" w:rsidRPr="009049B9" w:rsidRDefault="00433B21" w:rsidP="009049B9">
      <w:pPr>
        <w:widowControl/>
        <w:spacing w:before="100" w:beforeAutospacing="1" w:after="100" w:afterAutospacing="1" w:line="440" w:lineRule="exact"/>
        <w:jc w:val="left"/>
        <w:rPr>
          <w:rFonts w:asciiTheme="minorEastAsia" w:eastAsiaTheme="minorEastAsia" w:hAnsiTheme="minorEastAsia" w:cs="宋体"/>
          <w:color w:val="000000"/>
          <w:kern w:val="0"/>
          <w:sz w:val="28"/>
          <w:szCs w:val="28"/>
        </w:rPr>
      </w:pPr>
      <w:r w:rsidRPr="009049B9">
        <w:rPr>
          <w:rFonts w:asciiTheme="minorEastAsia" w:eastAsiaTheme="minorEastAsia" w:hAnsiTheme="minorEastAsia" w:cs="宋体" w:hint="eastAsia"/>
          <w:color w:val="000000"/>
          <w:kern w:val="0"/>
          <w:sz w:val="28"/>
          <w:szCs w:val="28"/>
        </w:rPr>
        <w:lastRenderedPageBreak/>
        <w:t xml:space="preserve">　　4、继续教育审验周期为专业技术人员从事现专业技术职务资格（职称）工作的年限（高、中级职称超过5年的以最近5年计算，初级职称超过4年的以最近4年计算）；</w:t>
      </w:r>
    </w:p>
    <w:p w:rsidR="00433B21" w:rsidRPr="009049B9" w:rsidRDefault="00433B21" w:rsidP="009049B9">
      <w:pPr>
        <w:widowControl/>
        <w:spacing w:before="100" w:beforeAutospacing="1" w:after="100" w:afterAutospacing="1" w:line="440" w:lineRule="exact"/>
        <w:jc w:val="left"/>
        <w:rPr>
          <w:rFonts w:asciiTheme="minorEastAsia" w:eastAsiaTheme="minorEastAsia" w:hAnsiTheme="minorEastAsia" w:cs="宋体"/>
          <w:color w:val="000000"/>
          <w:kern w:val="0"/>
          <w:sz w:val="28"/>
          <w:szCs w:val="28"/>
        </w:rPr>
      </w:pPr>
      <w:r w:rsidRPr="009049B9">
        <w:rPr>
          <w:rFonts w:asciiTheme="minorEastAsia" w:eastAsiaTheme="minorEastAsia" w:hAnsiTheme="minorEastAsia" w:cs="宋体" w:hint="eastAsia"/>
          <w:color w:val="000000"/>
          <w:kern w:val="0"/>
          <w:sz w:val="28"/>
          <w:szCs w:val="28"/>
        </w:rPr>
        <w:t xml:space="preserve">　　5、以考代评的专业技术人员在聘用时除需通过职称计算机考试外，还需满足继续教育学时要求。</w:t>
      </w:r>
    </w:p>
    <w:p w:rsidR="00433B21" w:rsidRPr="009049B9" w:rsidRDefault="00C61B93" w:rsidP="009049B9">
      <w:pPr>
        <w:widowControl/>
        <w:spacing w:before="100" w:beforeAutospacing="1" w:after="100" w:afterAutospacing="1" w:line="440" w:lineRule="exact"/>
        <w:jc w:val="left"/>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 xml:space="preserve">　　（二）学时要求：</w:t>
      </w:r>
    </w:p>
    <w:p w:rsidR="00433B21" w:rsidRPr="009049B9" w:rsidRDefault="00433B21" w:rsidP="009049B9">
      <w:pPr>
        <w:widowControl/>
        <w:spacing w:before="100" w:beforeAutospacing="1" w:after="100" w:afterAutospacing="1" w:line="440" w:lineRule="exact"/>
        <w:jc w:val="left"/>
        <w:rPr>
          <w:rFonts w:asciiTheme="minorEastAsia" w:eastAsiaTheme="minorEastAsia" w:hAnsiTheme="minorEastAsia" w:cs="宋体"/>
          <w:color w:val="000000"/>
          <w:kern w:val="0"/>
          <w:sz w:val="28"/>
          <w:szCs w:val="28"/>
        </w:rPr>
      </w:pPr>
      <w:r w:rsidRPr="009049B9">
        <w:rPr>
          <w:rFonts w:asciiTheme="minorEastAsia" w:eastAsiaTheme="minorEastAsia" w:hAnsiTheme="minorEastAsia" w:cs="宋体" w:hint="eastAsia"/>
          <w:color w:val="000000"/>
          <w:kern w:val="0"/>
          <w:sz w:val="28"/>
          <w:szCs w:val="28"/>
        </w:rPr>
        <w:t xml:space="preserve">　　1、专业技术人员平均每年接受继续教育的学时要求为：高、中级专业技术人员不少于72学时，初级专业技术人员不少于40学时（每天按照8学时计算）。文中表述的高、中、初级专业技术人员均为现有职称。</w:t>
      </w:r>
    </w:p>
    <w:p w:rsidR="00433B21" w:rsidRPr="009049B9" w:rsidRDefault="00433B21" w:rsidP="009049B9">
      <w:pPr>
        <w:widowControl/>
        <w:spacing w:before="100" w:beforeAutospacing="1" w:after="100" w:afterAutospacing="1" w:line="440" w:lineRule="exact"/>
        <w:jc w:val="left"/>
        <w:rPr>
          <w:rFonts w:asciiTheme="minorEastAsia" w:eastAsiaTheme="minorEastAsia" w:hAnsiTheme="minorEastAsia" w:cs="宋体"/>
          <w:color w:val="000000"/>
          <w:kern w:val="0"/>
          <w:sz w:val="28"/>
          <w:szCs w:val="28"/>
        </w:rPr>
      </w:pPr>
      <w:r w:rsidRPr="009049B9">
        <w:rPr>
          <w:rFonts w:asciiTheme="minorEastAsia" w:eastAsiaTheme="minorEastAsia" w:hAnsiTheme="minorEastAsia" w:cs="宋体" w:hint="eastAsia"/>
          <w:color w:val="000000"/>
          <w:kern w:val="0"/>
          <w:sz w:val="28"/>
          <w:szCs w:val="28"/>
        </w:rPr>
        <w:t xml:space="preserve">　　2、一个职称周期的继续教育学时为：高、中级专业技术人员72学时×5年（职称周期）＝360学时，初级专业技术人员40学时×4年（职称周期）＝160学时。一个职称周期内，公共课不少于20学时。其中，副高升正高的专业技术人员须参加市人社部门统一举办的专业技术人员公共必修课高级研修班培训。</w:t>
      </w:r>
    </w:p>
    <w:p w:rsidR="00433B21" w:rsidRPr="009049B9" w:rsidRDefault="00C61B93" w:rsidP="009049B9">
      <w:pPr>
        <w:widowControl/>
        <w:spacing w:before="100" w:beforeAutospacing="1" w:after="100" w:afterAutospacing="1" w:line="440" w:lineRule="exact"/>
        <w:ind w:firstLineChars="200" w:firstLine="560"/>
        <w:jc w:val="left"/>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（三）学时计算方式：</w:t>
      </w:r>
    </w:p>
    <w:p w:rsidR="00433B21" w:rsidRPr="009049B9" w:rsidRDefault="00433B21" w:rsidP="009049B9">
      <w:pPr>
        <w:widowControl/>
        <w:spacing w:before="100" w:beforeAutospacing="1" w:after="100" w:afterAutospacing="1" w:line="440" w:lineRule="exact"/>
        <w:jc w:val="left"/>
        <w:rPr>
          <w:rFonts w:asciiTheme="minorEastAsia" w:eastAsiaTheme="minorEastAsia" w:hAnsiTheme="minorEastAsia" w:cs="宋体"/>
          <w:color w:val="000000"/>
          <w:kern w:val="0"/>
          <w:sz w:val="28"/>
          <w:szCs w:val="28"/>
        </w:rPr>
      </w:pPr>
      <w:r w:rsidRPr="009049B9">
        <w:rPr>
          <w:rFonts w:asciiTheme="minorEastAsia" w:eastAsiaTheme="minorEastAsia" w:hAnsiTheme="minorEastAsia" w:cs="宋体" w:hint="eastAsia"/>
          <w:color w:val="000000"/>
          <w:kern w:val="0"/>
          <w:sz w:val="28"/>
          <w:szCs w:val="28"/>
        </w:rPr>
        <w:t xml:space="preserve">　　1</w:t>
      </w:r>
      <w:r w:rsidR="00C61B93">
        <w:rPr>
          <w:rFonts w:asciiTheme="minorEastAsia" w:eastAsiaTheme="minorEastAsia" w:hAnsiTheme="minorEastAsia" w:cs="宋体" w:hint="eastAsia"/>
          <w:color w:val="000000"/>
          <w:kern w:val="0"/>
          <w:sz w:val="28"/>
          <w:szCs w:val="28"/>
        </w:rPr>
        <w:t>、公共课学时计算方式：</w:t>
      </w:r>
    </w:p>
    <w:p w:rsidR="00433B21" w:rsidRPr="009049B9" w:rsidRDefault="00433B21" w:rsidP="009049B9">
      <w:pPr>
        <w:widowControl/>
        <w:spacing w:before="100" w:beforeAutospacing="1" w:after="100" w:afterAutospacing="1" w:line="440" w:lineRule="exact"/>
        <w:jc w:val="left"/>
        <w:rPr>
          <w:rFonts w:asciiTheme="minorEastAsia" w:eastAsiaTheme="minorEastAsia" w:hAnsiTheme="minorEastAsia" w:cs="宋体"/>
          <w:color w:val="000000"/>
          <w:kern w:val="0"/>
          <w:sz w:val="28"/>
          <w:szCs w:val="28"/>
        </w:rPr>
      </w:pPr>
      <w:r w:rsidRPr="009049B9">
        <w:rPr>
          <w:rFonts w:asciiTheme="minorEastAsia" w:eastAsiaTheme="minorEastAsia" w:hAnsiTheme="minorEastAsia" w:cs="宋体" w:hint="eastAsia"/>
          <w:color w:val="000000"/>
          <w:kern w:val="0"/>
          <w:sz w:val="28"/>
          <w:szCs w:val="28"/>
        </w:rPr>
        <w:t xml:space="preserve">　　（1）公共课培训主题由市人社局统一确定，定期进行更新。公共课培训实行网络与面授培训相结合的形式，其中网上免费培训不低于5学时，面授培训不低于15学时；（2）专业技术人员可登陆“南京公共学习培训网”选择免费培训课程，培训结束后参加在线考试，经考试合格，网络自动记载继续教育公共课学时；（3）面授培训由市、区级继续教育基地统一组织实施。专业技术人员在基地培训合格后，由基地统一在“南京市专业技术人员继续教育管理系统”（以下简称“系统”）中记载继续教育公共课学时。</w:t>
      </w:r>
    </w:p>
    <w:p w:rsidR="00433B21" w:rsidRPr="009049B9" w:rsidRDefault="00433B21" w:rsidP="009049B9">
      <w:pPr>
        <w:widowControl/>
        <w:spacing w:before="100" w:beforeAutospacing="1" w:after="100" w:afterAutospacing="1" w:line="440" w:lineRule="exact"/>
        <w:jc w:val="left"/>
        <w:rPr>
          <w:rFonts w:asciiTheme="minorEastAsia" w:eastAsiaTheme="minorEastAsia" w:hAnsiTheme="minorEastAsia" w:cs="宋体"/>
          <w:color w:val="000000"/>
          <w:kern w:val="0"/>
          <w:sz w:val="28"/>
          <w:szCs w:val="28"/>
        </w:rPr>
      </w:pPr>
      <w:r w:rsidRPr="009049B9">
        <w:rPr>
          <w:rFonts w:asciiTheme="minorEastAsia" w:eastAsiaTheme="minorEastAsia" w:hAnsiTheme="minorEastAsia" w:cs="宋体" w:hint="eastAsia"/>
          <w:color w:val="000000"/>
          <w:kern w:val="0"/>
          <w:sz w:val="28"/>
          <w:szCs w:val="28"/>
        </w:rPr>
        <w:t xml:space="preserve">　　2、专业课学时</w:t>
      </w:r>
      <w:r w:rsidR="00C61B93">
        <w:rPr>
          <w:rFonts w:asciiTheme="minorEastAsia" w:eastAsiaTheme="minorEastAsia" w:hAnsiTheme="minorEastAsia" w:cs="宋体" w:hint="eastAsia"/>
          <w:color w:val="000000"/>
          <w:kern w:val="0"/>
          <w:sz w:val="28"/>
          <w:szCs w:val="28"/>
        </w:rPr>
        <w:t>计算方式：</w:t>
      </w:r>
    </w:p>
    <w:p w:rsidR="00433B21" w:rsidRPr="009049B9" w:rsidRDefault="00433B21" w:rsidP="009049B9">
      <w:pPr>
        <w:widowControl/>
        <w:spacing w:before="100" w:beforeAutospacing="1" w:after="100" w:afterAutospacing="1" w:line="440" w:lineRule="exact"/>
        <w:jc w:val="left"/>
        <w:rPr>
          <w:rFonts w:asciiTheme="minorEastAsia" w:eastAsiaTheme="minorEastAsia" w:hAnsiTheme="minorEastAsia" w:cs="宋体"/>
          <w:color w:val="000000"/>
          <w:kern w:val="0"/>
          <w:sz w:val="28"/>
          <w:szCs w:val="28"/>
        </w:rPr>
      </w:pPr>
      <w:r w:rsidRPr="009049B9">
        <w:rPr>
          <w:rFonts w:asciiTheme="minorEastAsia" w:eastAsiaTheme="minorEastAsia" w:hAnsiTheme="minorEastAsia" w:cs="宋体" w:hint="eastAsia"/>
          <w:color w:val="000000"/>
          <w:kern w:val="0"/>
          <w:sz w:val="28"/>
          <w:szCs w:val="28"/>
        </w:rPr>
        <w:lastRenderedPageBreak/>
        <w:t xml:space="preserve">　　（1）参加职称计算机培训考试，并取得合格证书，视同完成继续教育专业课培训20学时（在上一职称周期内已计算学时的，下一职称周期内不重复计算）；（2）参加职称外语培训考试，并取得合格证书，可视同完成专业技术人员继续教育专业课培训30学时（在上一职称周期内已计算学时的，下一职称周期内不重复计算）；　（3）参加继续教育基地举办的与专业相关的职（执）业资格考试考前培训，根据实际的培训天数登记继续教育专业课培训学时（每天按8学时计算）；（4）参加继续教育基地举办的与专业相关的继续教育培训班、进修班、研修班、专业课培训等，并经考试合格的，按照基地核定的学时数登记继续教育专业课培训学时；（5）参加市级以上行业主管部门举办的与专业相关的培训班、研修班等，经考试（考核）合格的，按照实际的培训天数登记继续教育专业课培训学时（每天按8学时计算）；（6）参加所在单位组织的培训班、进修班、研修班，并经考试合格的，凭结业证书、课程表或培训通知等，按照实际的培训天数计算（每天按8学时计算），最高不超过16学时；（7）参加学术讲座的，凭学术讲座的通知经所在单位加盖公章后，按照实际听课天数计算（每天按8学时计算），最高不超过16学时；（8）参加单位外出专题调研，须递交调研报告，经所在单位加盖公章后，按实际调研天数（路程时间除外）计算（每天按8学时计算），最高不超过16学时；（9）参加学术会议的，须递交有关学术交流材料(材料中须注明会议的时间、地点、主办单位、内容、学术材料被采纳的情况等)，经所在单位加盖公章后，按照会议实际天数(路程时间除外)计算（每天按8学时计算），最高不超过16学时；（10）参加与专业相关的学历教育或高等教育专业证书班、大专水平教学班、研究生课程进修班等非学历教育的，已毕业(结业) 者，凭毕业(结业)证书，一年按照24学时登记，最高不超过72学时。未毕业(结业)，但单科结业一门以上的，凭自学考试委员会或承办学校教务部门出具的证明(须注明专业、课程名称、考试时间、学习成绩等)，一年按照24学时登记，最高不超过48学时；（11）参加与专业相关的全脱产进修、培训时间3个月以上的，提供结业证书、培训班课程表或培训通知，登记继续教育专业课培训48学时；全脱产进修、培训时间在12天以上、3</w:t>
      </w:r>
      <w:r w:rsidRPr="009049B9">
        <w:rPr>
          <w:rFonts w:asciiTheme="minorEastAsia" w:eastAsiaTheme="minorEastAsia" w:hAnsiTheme="minorEastAsia" w:cs="宋体" w:hint="eastAsia"/>
          <w:color w:val="000000"/>
          <w:kern w:val="0"/>
          <w:sz w:val="28"/>
          <w:szCs w:val="28"/>
        </w:rPr>
        <w:lastRenderedPageBreak/>
        <w:t>个月以内的，提供结业证书、培训班课程表或培训通知，登记继续教育专业课培训24学时。</w:t>
      </w:r>
    </w:p>
    <w:p w:rsidR="00433B21" w:rsidRPr="009049B9" w:rsidRDefault="00433B21" w:rsidP="009049B9">
      <w:pPr>
        <w:widowControl/>
        <w:spacing w:before="100" w:beforeAutospacing="1" w:after="100" w:afterAutospacing="1" w:line="440" w:lineRule="exact"/>
        <w:jc w:val="left"/>
        <w:rPr>
          <w:rFonts w:asciiTheme="minorEastAsia" w:eastAsiaTheme="minorEastAsia" w:hAnsiTheme="minorEastAsia" w:cs="宋体"/>
          <w:color w:val="000000"/>
          <w:kern w:val="0"/>
          <w:sz w:val="28"/>
          <w:szCs w:val="28"/>
        </w:rPr>
      </w:pPr>
      <w:r w:rsidRPr="009049B9">
        <w:rPr>
          <w:rFonts w:asciiTheme="minorEastAsia" w:eastAsiaTheme="minorEastAsia" w:hAnsiTheme="minorEastAsia" w:cs="宋体" w:hint="eastAsia"/>
          <w:color w:val="000000"/>
          <w:kern w:val="0"/>
          <w:sz w:val="28"/>
          <w:szCs w:val="28"/>
        </w:rPr>
        <w:t xml:space="preserve">　　三、学时申报</w:t>
      </w:r>
      <w:r w:rsidR="00C61B93">
        <w:rPr>
          <w:rFonts w:asciiTheme="minorEastAsia" w:eastAsiaTheme="minorEastAsia" w:hAnsiTheme="minorEastAsia" w:cs="宋体" w:hint="eastAsia"/>
          <w:color w:val="000000"/>
          <w:kern w:val="0"/>
          <w:sz w:val="28"/>
          <w:szCs w:val="28"/>
        </w:rPr>
        <w:t>：</w:t>
      </w:r>
    </w:p>
    <w:p w:rsidR="00433B21" w:rsidRPr="009049B9" w:rsidRDefault="00433B21" w:rsidP="009049B9">
      <w:pPr>
        <w:widowControl/>
        <w:spacing w:before="100" w:beforeAutospacing="1" w:after="100" w:afterAutospacing="1" w:line="440" w:lineRule="exact"/>
        <w:jc w:val="left"/>
        <w:rPr>
          <w:rFonts w:asciiTheme="minorEastAsia" w:eastAsiaTheme="minorEastAsia" w:hAnsiTheme="minorEastAsia" w:cs="宋体"/>
          <w:color w:val="000000"/>
          <w:kern w:val="0"/>
          <w:sz w:val="28"/>
          <w:szCs w:val="28"/>
        </w:rPr>
      </w:pPr>
      <w:r w:rsidRPr="009049B9">
        <w:rPr>
          <w:rFonts w:asciiTheme="minorEastAsia" w:eastAsiaTheme="minorEastAsia" w:hAnsiTheme="minorEastAsia" w:cs="宋体" w:hint="eastAsia"/>
          <w:color w:val="000000"/>
          <w:kern w:val="0"/>
          <w:sz w:val="28"/>
          <w:szCs w:val="28"/>
        </w:rPr>
        <w:t xml:space="preserve">　　专业技术人员继续教育学时必须登记到“系统”内，行业主管部门、市区级继续教育基地、区人社局、专业技术人员所在单位及个人均可通过该系统查询相应的培训学时情况。具体学时申报主体及流程如下：</w:t>
      </w:r>
    </w:p>
    <w:p w:rsidR="00433B21" w:rsidRPr="009049B9" w:rsidRDefault="00433B21" w:rsidP="009049B9">
      <w:pPr>
        <w:widowControl/>
        <w:spacing w:before="100" w:beforeAutospacing="1" w:after="100" w:afterAutospacing="1" w:line="440" w:lineRule="exact"/>
        <w:ind w:firstLine="570"/>
        <w:jc w:val="left"/>
        <w:rPr>
          <w:rFonts w:asciiTheme="minorEastAsia" w:eastAsiaTheme="minorEastAsia" w:hAnsiTheme="minorEastAsia" w:cs="宋体"/>
          <w:color w:val="000000"/>
          <w:kern w:val="0"/>
          <w:sz w:val="28"/>
          <w:szCs w:val="28"/>
        </w:rPr>
      </w:pPr>
      <w:r w:rsidRPr="009049B9">
        <w:rPr>
          <w:rFonts w:asciiTheme="minorEastAsia" w:eastAsiaTheme="minorEastAsia" w:hAnsiTheme="minorEastAsia" w:cs="宋体" w:hint="eastAsia"/>
          <w:color w:val="000000"/>
          <w:kern w:val="0"/>
          <w:sz w:val="28"/>
          <w:szCs w:val="28"/>
        </w:rPr>
        <w:t>1、“系统”管理员分四级。市人社局为一级管理员，市行业主管部门、区人社局为二级管理员，区行业主管部门、法人单位、市(区)级继续教育基地为三级管理员，专业技术人员为四级管理员。二、三级管理员如需调整，需在15日内以书面形式上报市人社局。</w:t>
      </w:r>
    </w:p>
    <w:p w:rsidR="00433B21" w:rsidRPr="009049B9" w:rsidRDefault="00433B21" w:rsidP="009049B9">
      <w:pPr>
        <w:widowControl/>
        <w:spacing w:before="100" w:beforeAutospacing="1" w:after="100" w:afterAutospacing="1" w:line="440" w:lineRule="exact"/>
        <w:jc w:val="left"/>
        <w:rPr>
          <w:rFonts w:asciiTheme="minorEastAsia" w:eastAsiaTheme="minorEastAsia" w:hAnsiTheme="minorEastAsia" w:cs="宋体"/>
          <w:color w:val="000000"/>
          <w:kern w:val="0"/>
          <w:sz w:val="28"/>
          <w:szCs w:val="28"/>
        </w:rPr>
      </w:pPr>
      <w:r w:rsidRPr="009049B9">
        <w:rPr>
          <w:rFonts w:asciiTheme="minorEastAsia" w:eastAsiaTheme="minorEastAsia" w:hAnsiTheme="minorEastAsia" w:cs="宋体" w:hint="eastAsia"/>
          <w:color w:val="000000"/>
          <w:kern w:val="0"/>
          <w:sz w:val="28"/>
          <w:szCs w:val="28"/>
        </w:rPr>
        <w:t xml:space="preserve">　　2、公共课网络培训由“系统”自行登记继续教育学时，面授培训由继续教育基地负责申报。基地管理员在“系统”内先进行培训班申报，并以附件形式上传课程安排和教学计划，按照隶属关系或属地管理原则，由市、区人社局复核，通过后实施办班。培训结束后，由基地上传学员考核表，“系统”自行登记继续教育公共课培训学时。</w:t>
      </w:r>
    </w:p>
    <w:p w:rsidR="00433B21" w:rsidRPr="009049B9" w:rsidRDefault="00433B21" w:rsidP="009049B9">
      <w:pPr>
        <w:widowControl/>
        <w:spacing w:before="100" w:beforeAutospacing="1" w:after="100" w:afterAutospacing="1" w:line="440" w:lineRule="exact"/>
        <w:jc w:val="left"/>
        <w:rPr>
          <w:rFonts w:asciiTheme="minorEastAsia" w:eastAsiaTheme="minorEastAsia" w:hAnsiTheme="minorEastAsia" w:cs="宋体"/>
          <w:color w:val="000000"/>
          <w:kern w:val="0"/>
          <w:sz w:val="28"/>
          <w:szCs w:val="28"/>
        </w:rPr>
      </w:pPr>
      <w:r w:rsidRPr="009049B9">
        <w:rPr>
          <w:rFonts w:asciiTheme="minorEastAsia" w:eastAsiaTheme="minorEastAsia" w:hAnsiTheme="minorEastAsia" w:cs="宋体" w:hint="eastAsia"/>
          <w:color w:val="000000"/>
          <w:kern w:val="0"/>
          <w:sz w:val="28"/>
          <w:szCs w:val="28"/>
        </w:rPr>
        <w:t xml:space="preserve">　　3、由继续教育基地举办的专业课培训学时由基地负责申报。基地管理员在“系统”内先进行培训班申报，并以附件形式上传课程安排和教学计划，按照隶属关系或属地管理原则，由市、区人社局复核，通过后实施办班。培训结束后，由基地上传学员考核表，“系统”自行登记继续教育专业课培训学时。</w:t>
      </w:r>
    </w:p>
    <w:p w:rsidR="00433B21" w:rsidRPr="009049B9" w:rsidRDefault="00433B21" w:rsidP="009049B9">
      <w:pPr>
        <w:widowControl/>
        <w:spacing w:before="100" w:beforeAutospacing="1" w:after="100" w:afterAutospacing="1" w:line="440" w:lineRule="exact"/>
        <w:jc w:val="left"/>
        <w:rPr>
          <w:rFonts w:asciiTheme="minorEastAsia" w:eastAsiaTheme="minorEastAsia" w:hAnsiTheme="minorEastAsia" w:cs="宋体"/>
          <w:color w:val="000000"/>
          <w:kern w:val="0"/>
          <w:sz w:val="28"/>
          <w:szCs w:val="28"/>
        </w:rPr>
      </w:pPr>
      <w:r w:rsidRPr="009049B9">
        <w:rPr>
          <w:rFonts w:asciiTheme="minorEastAsia" w:eastAsiaTheme="minorEastAsia" w:hAnsiTheme="minorEastAsia" w:cs="宋体" w:hint="eastAsia"/>
          <w:color w:val="000000"/>
          <w:kern w:val="0"/>
          <w:sz w:val="28"/>
          <w:szCs w:val="28"/>
        </w:rPr>
        <w:t xml:space="preserve">　　4、专业技术人员个人完成的专业课培训学时由专业技术人员所在单位的继续教育管理部门负责申报。单位管理员在“系统”内填写专业技术人员参加培训情况，并以附件形式上传相关证明材料。单位不设继续教育管理部门的，专业技术人员可自行申报。</w:t>
      </w:r>
    </w:p>
    <w:p w:rsidR="00433B21" w:rsidRPr="009049B9" w:rsidRDefault="00433B21" w:rsidP="009049B9">
      <w:pPr>
        <w:widowControl/>
        <w:spacing w:before="100" w:beforeAutospacing="1" w:after="100" w:afterAutospacing="1" w:line="440" w:lineRule="exact"/>
        <w:jc w:val="left"/>
        <w:rPr>
          <w:rFonts w:asciiTheme="minorEastAsia" w:eastAsiaTheme="minorEastAsia" w:hAnsiTheme="minorEastAsia" w:cs="宋体"/>
          <w:color w:val="000000"/>
          <w:kern w:val="0"/>
          <w:sz w:val="28"/>
          <w:szCs w:val="28"/>
        </w:rPr>
      </w:pPr>
      <w:r w:rsidRPr="009049B9">
        <w:rPr>
          <w:rFonts w:asciiTheme="minorEastAsia" w:eastAsiaTheme="minorEastAsia" w:hAnsiTheme="minorEastAsia" w:cs="宋体" w:hint="eastAsia"/>
          <w:color w:val="000000"/>
          <w:kern w:val="0"/>
          <w:sz w:val="28"/>
          <w:szCs w:val="28"/>
        </w:rPr>
        <w:t xml:space="preserve">　　四、学时审验</w:t>
      </w:r>
      <w:r w:rsidR="00C61B93">
        <w:rPr>
          <w:rFonts w:asciiTheme="minorEastAsia" w:eastAsiaTheme="minorEastAsia" w:hAnsiTheme="minorEastAsia" w:cs="宋体" w:hint="eastAsia"/>
          <w:color w:val="000000"/>
          <w:kern w:val="0"/>
          <w:sz w:val="28"/>
          <w:szCs w:val="28"/>
        </w:rPr>
        <w:t>：</w:t>
      </w:r>
    </w:p>
    <w:p w:rsidR="00433B21" w:rsidRPr="009049B9" w:rsidRDefault="00433B21" w:rsidP="009049B9">
      <w:pPr>
        <w:widowControl/>
        <w:spacing w:before="100" w:beforeAutospacing="1" w:after="100" w:afterAutospacing="1" w:line="440" w:lineRule="exact"/>
        <w:jc w:val="left"/>
        <w:rPr>
          <w:rFonts w:asciiTheme="minorEastAsia" w:eastAsiaTheme="minorEastAsia" w:hAnsiTheme="minorEastAsia" w:cs="宋体"/>
          <w:color w:val="000000"/>
          <w:kern w:val="0"/>
          <w:sz w:val="28"/>
          <w:szCs w:val="28"/>
        </w:rPr>
      </w:pPr>
      <w:r w:rsidRPr="009049B9">
        <w:rPr>
          <w:rFonts w:asciiTheme="minorEastAsia" w:eastAsiaTheme="minorEastAsia" w:hAnsiTheme="minorEastAsia" w:cs="宋体" w:hint="eastAsia"/>
          <w:color w:val="000000"/>
          <w:kern w:val="0"/>
          <w:sz w:val="28"/>
          <w:szCs w:val="28"/>
        </w:rPr>
        <w:lastRenderedPageBreak/>
        <w:t xml:space="preserve">　　（一）学时审验按照管理权限实行逐级审验。学时审验通过后，市人社局统一打印《南京市专业技术人员继续教育学时审验单》，并加盖业务专用章后方可生效。（二）学时审验步骤：我市专业技术人员继续教育周期审验以“系统”中登记的继续教育公共课、专业课培训记录为依据，按照周期需完成的继续教育要求进行自动审验。申请验证时间之前当年度完成的继续教育内容、学时可累计计算到验证年度内。</w:t>
      </w:r>
    </w:p>
    <w:p w:rsidR="00433B21" w:rsidRPr="009049B9" w:rsidRDefault="00433B21" w:rsidP="009049B9">
      <w:pPr>
        <w:widowControl/>
        <w:spacing w:before="100" w:beforeAutospacing="1" w:after="100" w:afterAutospacing="1" w:line="440" w:lineRule="exact"/>
        <w:jc w:val="left"/>
        <w:rPr>
          <w:rFonts w:asciiTheme="minorEastAsia" w:eastAsiaTheme="minorEastAsia" w:hAnsiTheme="minorEastAsia" w:cs="宋体"/>
          <w:color w:val="000000"/>
          <w:kern w:val="0"/>
          <w:sz w:val="28"/>
          <w:szCs w:val="28"/>
        </w:rPr>
      </w:pPr>
      <w:r w:rsidRPr="009049B9">
        <w:rPr>
          <w:rFonts w:asciiTheme="minorEastAsia" w:eastAsiaTheme="minorEastAsia" w:hAnsiTheme="minorEastAsia" w:cs="宋体" w:hint="eastAsia"/>
          <w:color w:val="000000"/>
          <w:kern w:val="0"/>
          <w:szCs w:val="21"/>
        </w:rPr>
        <w:t xml:space="preserve">　　</w:t>
      </w:r>
      <w:r w:rsidRPr="009049B9">
        <w:rPr>
          <w:rFonts w:asciiTheme="minorEastAsia" w:eastAsiaTheme="minorEastAsia" w:hAnsiTheme="minorEastAsia" w:cs="宋体" w:hint="eastAsia"/>
          <w:color w:val="000000"/>
          <w:kern w:val="0"/>
          <w:sz w:val="28"/>
          <w:szCs w:val="28"/>
        </w:rPr>
        <w:t>五、相关要求</w:t>
      </w:r>
      <w:r w:rsidR="00C61B93">
        <w:rPr>
          <w:rFonts w:asciiTheme="minorEastAsia" w:eastAsiaTheme="minorEastAsia" w:hAnsiTheme="minorEastAsia" w:cs="宋体" w:hint="eastAsia"/>
          <w:color w:val="000000"/>
          <w:kern w:val="0"/>
          <w:sz w:val="28"/>
          <w:szCs w:val="28"/>
        </w:rPr>
        <w:t>：</w:t>
      </w:r>
    </w:p>
    <w:p w:rsidR="00433B21" w:rsidRPr="009049B9" w:rsidRDefault="00433B21" w:rsidP="009049B9">
      <w:pPr>
        <w:widowControl/>
        <w:spacing w:before="100" w:beforeAutospacing="1" w:after="100" w:afterAutospacing="1" w:line="440" w:lineRule="exact"/>
        <w:jc w:val="left"/>
        <w:rPr>
          <w:rFonts w:asciiTheme="minorEastAsia" w:eastAsiaTheme="minorEastAsia" w:hAnsiTheme="minorEastAsia" w:cs="宋体"/>
          <w:color w:val="000000"/>
          <w:kern w:val="0"/>
          <w:sz w:val="28"/>
          <w:szCs w:val="28"/>
        </w:rPr>
      </w:pPr>
      <w:r w:rsidRPr="009049B9">
        <w:rPr>
          <w:rFonts w:asciiTheme="minorEastAsia" w:eastAsiaTheme="minorEastAsia" w:hAnsiTheme="minorEastAsia" w:cs="宋体" w:hint="eastAsia"/>
          <w:color w:val="000000"/>
          <w:kern w:val="0"/>
          <w:sz w:val="28"/>
          <w:szCs w:val="28"/>
        </w:rPr>
        <w:t xml:space="preserve">　　（一）继续教育基地举办的公共课、专业课培训应严格执行《关于贯彻〈江苏省培训收费管理办法〉的通知》（宁价费〔2013〕299号）的收费标准。（二）凡经省级以上人社部门同意，省级以上行业主管部门制定专业技术人员继续教育相关规定的，专业课要求从其规定。</w:t>
      </w:r>
    </w:p>
    <w:p w:rsidR="00433B21" w:rsidRPr="009049B9" w:rsidRDefault="00433B21" w:rsidP="009049B9">
      <w:pPr>
        <w:widowControl/>
        <w:spacing w:line="440" w:lineRule="exact"/>
        <w:jc w:val="left"/>
        <w:rPr>
          <w:rFonts w:asciiTheme="minorEastAsia" w:eastAsiaTheme="minorEastAsia" w:hAnsiTheme="minorEastAsia" w:cs="宋体"/>
          <w:color w:val="000000"/>
          <w:kern w:val="0"/>
          <w:sz w:val="28"/>
          <w:szCs w:val="28"/>
        </w:rPr>
      </w:pPr>
      <w:r w:rsidRPr="009049B9">
        <w:rPr>
          <w:rFonts w:asciiTheme="minorEastAsia" w:eastAsiaTheme="minorEastAsia" w:hAnsiTheme="minorEastAsia" w:cs="宋体" w:hint="eastAsia"/>
          <w:color w:val="000000"/>
          <w:kern w:val="0"/>
          <w:szCs w:val="21"/>
        </w:rPr>
        <w:t xml:space="preserve">  　　                </w:t>
      </w:r>
      <w:r w:rsidRPr="009049B9">
        <w:rPr>
          <w:rFonts w:asciiTheme="minorEastAsia" w:eastAsiaTheme="minorEastAsia" w:hAnsiTheme="minorEastAsia" w:cs="宋体" w:hint="eastAsia"/>
          <w:color w:val="000000"/>
          <w:kern w:val="0"/>
          <w:sz w:val="28"/>
          <w:szCs w:val="28"/>
        </w:rPr>
        <w:t xml:space="preserve">　　            南京市人力资源和社会保障局</w:t>
      </w:r>
    </w:p>
    <w:p w:rsidR="007645A2" w:rsidRPr="009049B9" w:rsidRDefault="00433B21" w:rsidP="009049B9">
      <w:pPr>
        <w:widowControl/>
        <w:spacing w:line="440" w:lineRule="exact"/>
        <w:ind w:right="760" w:firstLineChars="1607" w:firstLine="4500"/>
        <w:jc w:val="right"/>
        <w:rPr>
          <w:rFonts w:asciiTheme="minorEastAsia" w:eastAsiaTheme="minorEastAsia" w:hAnsiTheme="minorEastAsia" w:cs="宋体"/>
          <w:color w:val="000000"/>
          <w:kern w:val="0"/>
          <w:sz w:val="28"/>
          <w:szCs w:val="28"/>
        </w:rPr>
      </w:pPr>
      <w:r w:rsidRPr="009049B9">
        <w:rPr>
          <w:rFonts w:asciiTheme="minorEastAsia" w:eastAsiaTheme="minorEastAsia" w:hAnsiTheme="minorEastAsia" w:cs="宋体" w:hint="eastAsia"/>
          <w:color w:val="000000"/>
          <w:kern w:val="0"/>
          <w:sz w:val="28"/>
          <w:szCs w:val="28"/>
        </w:rPr>
        <w:t>2014年4月17日 </w:t>
      </w:r>
    </w:p>
    <w:sectPr w:rsidR="007645A2" w:rsidRPr="009049B9" w:rsidSect="0049295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6BA" w:rsidRDefault="008316BA" w:rsidP="00433B21">
      <w:r>
        <w:separator/>
      </w:r>
    </w:p>
  </w:endnote>
  <w:endnote w:type="continuationSeparator" w:id="0">
    <w:p w:rsidR="008316BA" w:rsidRDefault="008316BA" w:rsidP="00433B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B93" w:rsidRDefault="00C61B9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6BA" w:rsidRDefault="008316BA" w:rsidP="00433B21">
      <w:r>
        <w:separator/>
      </w:r>
    </w:p>
  </w:footnote>
  <w:footnote w:type="continuationSeparator" w:id="0">
    <w:p w:rsidR="008316BA" w:rsidRDefault="008316BA" w:rsidP="00433B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A44F3"/>
    <w:rsid w:val="001D408A"/>
    <w:rsid w:val="002D16A7"/>
    <w:rsid w:val="003E268F"/>
    <w:rsid w:val="00433B21"/>
    <w:rsid w:val="0049295D"/>
    <w:rsid w:val="005151B8"/>
    <w:rsid w:val="00615444"/>
    <w:rsid w:val="006657AC"/>
    <w:rsid w:val="007645A2"/>
    <w:rsid w:val="007A44F3"/>
    <w:rsid w:val="008316BA"/>
    <w:rsid w:val="009049B9"/>
    <w:rsid w:val="00C61B93"/>
    <w:rsid w:val="00C826DC"/>
    <w:rsid w:val="00DF1A4A"/>
    <w:rsid w:val="00F97B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B2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3B2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33B21"/>
    <w:rPr>
      <w:sz w:val="18"/>
      <w:szCs w:val="18"/>
    </w:rPr>
  </w:style>
  <w:style w:type="paragraph" w:styleId="a4">
    <w:name w:val="footer"/>
    <w:basedOn w:val="a"/>
    <w:link w:val="Char0"/>
    <w:uiPriority w:val="99"/>
    <w:unhideWhenUsed/>
    <w:rsid w:val="00433B2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33B21"/>
    <w:rPr>
      <w:sz w:val="18"/>
      <w:szCs w:val="18"/>
    </w:rPr>
  </w:style>
  <w:style w:type="paragraph" w:styleId="a5">
    <w:name w:val="No Spacing"/>
    <w:link w:val="Char1"/>
    <w:uiPriority w:val="1"/>
    <w:qFormat/>
    <w:rsid w:val="00C61B93"/>
    <w:rPr>
      <w:kern w:val="0"/>
      <w:sz w:val="22"/>
    </w:rPr>
  </w:style>
  <w:style w:type="character" w:customStyle="1" w:styleId="Char1">
    <w:name w:val="无间隔 Char"/>
    <w:basedOn w:val="a0"/>
    <w:link w:val="a5"/>
    <w:uiPriority w:val="1"/>
    <w:rsid w:val="00C61B93"/>
    <w:rPr>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B2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3B2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33B21"/>
    <w:rPr>
      <w:sz w:val="18"/>
      <w:szCs w:val="18"/>
    </w:rPr>
  </w:style>
  <w:style w:type="paragraph" w:styleId="a4">
    <w:name w:val="footer"/>
    <w:basedOn w:val="a"/>
    <w:link w:val="Char0"/>
    <w:uiPriority w:val="99"/>
    <w:unhideWhenUsed/>
    <w:rsid w:val="00433B2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33B21"/>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778F64C-C8DB-480B-BA60-B78849E8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576</Words>
  <Characters>3286</Characters>
  <Application>Microsoft Office Word</Application>
  <DocSecurity>0</DocSecurity>
  <Lines>27</Lines>
  <Paragraphs>7</Paragraphs>
  <ScaleCrop>false</ScaleCrop>
  <Company/>
  <LinksUpToDate>false</LinksUpToDate>
  <CharactersWithSpaces>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xingqing</dc:creator>
  <cp:keywords/>
  <dc:description/>
  <cp:lastModifiedBy>USER</cp:lastModifiedBy>
  <cp:revision>6</cp:revision>
  <cp:lastPrinted>2016-03-01T01:47:00Z</cp:lastPrinted>
  <dcterms:created xsi:type="dcterms:W3CDTF">2015-10-20T01:59:00Z</dcterms:created>
  <dcterms:modified xsi:type="dcterms:W3CDTF">2016-03-01T01:53:00Z</dcterms:modified>
</cp:coreProperties>
</file>